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9D" w:rsidRDefault="00A51F9D" w:rsidP="00A51F9D">
      <w:pPr>
        <w:spacing w:before="104" w:line="224" w:lineRule="auto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附件4</w:t>
      </w:r>
    </w:p>
    <w:p w:rsidR="00A51F9D" w:rsidRPr="00A200CA" w:rsidRDefault="00A51F9D" w:rsidP="00A51F9D">
      <w:pPr>
        <w:spacing w:before="42" w:line="317" w:lineRule="auto"/>
        <w:jc w:val="center"/>
        <w:rPr>
          <w:rFonts w:ascii="方正小标宋简体" w:eastAsia="方正小标宋简体" w:hAnsi="Times New Roman" w:cs="Times New Roman"/>
          <w:sz w:val="44"/>
          <w:szCs w:val="44"/>
          <w:lang w:eastAsia="zh-CN"/>
        </w:rPr>
      </w:pPr>
      <w:bookmarkStart w:id="0" w:name="_GoBack"/>
      <w:r w:rsidRPr="00A200CA"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  <w:t>云南省</w:t>
      </w:r>
      <w:r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  <w:t>华宁县</w:t>
      </w:r>
      <w:r w:rsidRPr="00A200CA"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  <w:t>烟草专卖局雪茄烟专营零售点合理布局公示表</w:t>
      </w:r>
    </w:p>
    <w:bookmarkEnd w:id="0"/>
    <w:p w:rsidR="00A51F9D" w:rsidRDefault="00A51F9D" w:rsidP="00A51F9D">
      <w:pPr>
        <w:ind w:firstLineChars="200" w:firstLine="420"/>
        <w:rPr>
          <w:rFonts w:eastAsia="宋体" w:hint="eastAsia"/>
          <w:lang w:eastAsia="zh-CN"/>
        </w:rPr>
      </w:pPr>
    </w:p>
    <w:p w:rsidR="00A51F9D" w:rsidRDefault="00A51F9D" w:rsidP="00A51F9D">
      <w:pPr>
        <w:ind w:firstLineChars="200" w:firstLine="420"/>
        <w:rPr>
          <w:rFonts w:eastAsia="宋体" w:hint="eastAsia"/>
          <w:lang w:eastAsia="zh-CN"/>
        </w:rPr>
      </w:pPr>
    </w:p>
    <w:p w:rsidR="00A51F9D" w:rsidRDefault="00A51F9D" w:rsidP="00A51F9D">
      <w:pPr>
        <w:ind w:firstLineChars="200" w:firstLine="420"/>
        <w:rPr>
          <w:lang w:eastAsia="zh-CN"/>
        </w:rPr>
      </w:pPr>
      <w:r>
        <w:rPr>
          <w:rFonts w:eastAsia="宋体" w:hint="eastAsia"/>
          <w:lang w:eastAsia="zh-CN"/>
        </w:rPr>
        <w:t>单位：云南省华宁县</w:t>
      </w:r>
      <w:r>
        <w:rPr>
          <w:rFonts w:ascii="宋体" w:eastAsia="宋体" w:hAnsi="宋体" w:cs="宋体" w:hint="eastAsia"/>
          <w:lang w:eastAsia="zh-CN"/>
        </w:rPr>
        <w:t>烟草专卖局</w:t>
      </w:r>
      <w:r>
        <w:rPr>
          <w:rFonts w:eastAsia="宋体" w:hint="eastAsia"/>
          <w:lang w:eastAsia="zh-CN"/>
        </w:rPr>
        <w:t>（盖章）</w:t>
      </w:r>
      <w:r>
        <w:rPr>
          <w:rFonts w:eastAsia="宋体" w:hint="eastAsia"/>
          <w:lang w:eastAsia="zh-CN"/>
        </w:rPr>
        <w:t xml:space="preserve">                                             </w:t>
      </w:r>
      <w:r>
        <w:rPr>
          <w:rFonts w:eastAsia="宋体" w:hint="eastAsia"/>
          <w:lang w:eastAsia="zh-CN"/>
        </w:rPr>
        <w:t>公示时间：</w:t>
      </w:r>
      <w:r>
        <w:rPr>
          <w:rFonts w:hint="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eastAsia="zh-CN"/>
        </w:rPr>
        <w:t>07</w:t>
      </w:r>
      <w:r>
        <w:rPr>
          <w:lang w:eastAsia="zh-CN"/>
        </w:rPr>
        <w:t>月</w:t>
      </w:r>
      <w:r>
        <w:rPr>
          <w:rFonts w:hint="eastAsia"/>
          <w:lang w:eastAsia="zh-CN"/>
        </w:rPr>
        <w:t>01</w:t>
      </w:r>
      <w:r>
        <w:rPr>
          <w:lang w:eastAsia="zh-CN"/>
        </w:rPr>
        <w:t>日</w:t>
      </w:r>
      <w:r>
        <w:rPr>
          <w:rFonts w:hint="eastAsia"/>
          <w:lang w:eastAsia="zh-CN"/>
        </w:rPr>
        <w:t>-2025</w:t>
      </w:r>
      <w:r>
        <w:rPr>
          <w:lang w:eastAsia="zh-CN"/>
        </w:rPr>
        <w:t>年</w:t>
      </w:r>
      <w:r>
        <w:rPr>
          <w:rFonts w:hint="eastAsia"/>
          <w:lang w:eastAsia="zh-CN"/>
        </w:rPr>
        <w:t>09</w:t>
      </w:r>
      <w:r>
        <w:rPr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lang w:eastAsia="zh-CN"/>
        </w:rPr>
        <w:t>日</w:t>
      </w:r>
    </w:p>
    <w:tbl>
      <w:tblPr>
        <w:tblStyle w:val="TableNormal"/>
        <w:tblpPr w:leftFromText="180" w:rightFromText="180" w:vertAnchor="text" w:horzAnchor="margin" w:tblpXSpec="center" w:tblpY="181"/>
        <w:tblOverlap w:val="never"/>
        <w:tblW w:w="4721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836"/>
        <w:gridCol w:w="3118"/>
        <w:gridCol w:w="2836"/>
        <w:gridCol w:w="2126"/>
      </w:tblGrid>
      <w:tr w:rsidR="00A51F9D" w:rsidTr="00A51F9D">
        <w:trPr>
          <w:trHeight w:val="6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333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F9D" w:rsidRDefault="00A51F9D" w:rsidP="000A50FF">
            <w:pPr>
              <w:ind w:left="241" w:hangingChars="100" w:hanging="241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雪茄烟专营零售点规划数量情况</w:t>
            </w:r>
          </w:p>
        </w:tc>
        <w:tc>
          <w:tcPr>
            <w:tcW w:w="8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1F9D" w:rsidRDefault="00A51F9D" w:rsidP="000A50FF">
            <w:pPr>
              <w:ind w:left="19" w:rightChars="38" w:right="80" w:hangingChars="8" w:hanging="19"/>
              <w:jc w:val="center"/>
              <w:rPr>
                <w:rFonts w:asciiTheme="minorEastAsia" w:hAnsiTheme="minorEastAsia" w:cstheme="minorEastAsia"/>
                <w:b/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spacing w:val="-1"/>
                <w:sz w:val="24"/>
                <w:szCs w:val="24"/>
              </w:rPr>
              <w:t>备注</w:t>
            </w:r>
            <w:proofErr w:type="spellEnd"/>
          </w:p>
        </w:tc>
      </w:tr>
      <w:tr w:rsidR="00A51F9D" w:rsidTr="00A51F9D">
        <w:trPr>
          <w:trHeight w:val="579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华宁县</w:t>
            </w:r>
            <w:proofErr w:type="spellEnd"/>
          </w:p>
        </w:tc>
        <w:tc>
          <w:tcPr>
            <w:tcW w:w="1075" w:type="pct"/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规划数</w:t>
            </w:r>
            <w:r>
              <w:rPr>
                <w:rFonts w:asciiTheme="minorEastAsia" w:hAnsiTheme="minorEastAsia" w:cstheme="minorEastAsia" w:hint="eastAsia"/>
                <w:spacing w:val="-1"/>
                <w:sz w:val="22"/>
                <w:szCs w:val="22"/>
              </w:rPr>
              <w:t>（个</w:t>
            </w:r>
            <w:proofErr w:type="spellEnd"/>
            <w:r>
              <w:rPr>
                <w:rFonts w:asciiTheme="minorEastAsia" w:hAnsiTheme="minorEastAsia" w:cstheme="minorEastAsia" w:hint="eastAsia"/>
                <w:spacing w:val="-1"/>
                <w:sz w:val="22"/>
                <w:szCs w:val="22"/>
              </w:rPr>
              <w:t>）</w:t>
            </w:r>
          </w:p>
        </w:tc>
        <w:tc>
          <w:tcPr>
            <w:tcW w:w="1182" w:type="pct"/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当前实际数（个</w:t>
            </w:r>
            <w:proofErr w:type="spellEnd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）</w:t>
            </w:r>
          </w:p>
        </w:tc>
        <w:tc>
          <w:tcPr>
            <w:tcW w:w="1074" w:type="pct"/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余量（个</w:t>
            </w:r>
            <w:proofErr w:type="spellEnd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）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A51F9D" w:rsidTr="00A51F9D">
        <w:trPr>
          <w:trHeight w:val="596"/>
        </w:trPr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11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0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11</w:t>
            </w:r>
          </w:p>
        </w:tc>
        <w:tc>
          <w:tcPr>
            <w:tcW w:w="8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1F9D" w:rsidRDefault="00A51F9D" w:rsidP="000A50FF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</w:tbl>
    <w:p w:rsidR="00A51F9D" w:rsidRDefault="00A51F9D" w:rsidP="00A51F9D">
      <w:pPr>
        <w:spacing w:before="42" w:line="219" w:lineRule="auto"/>
        <w:rPr>
          <w:rFonts w:ascii="宋体" w:eastAsia="宋体" w:hAnsi="宋体" w:cs="宋体"/>
          <w:spacing w:val="-1"/>
        </w:rPr>
      </w:pPr>
      <w:proofErr w:type="spellStart"/>
      <w:r>
        <w:rPr>
          <w:rFonts w:ascii="宋体" w:eastAsia="宋体" w:hAnsi="宋体" w:cs="宋体"/>
          <w:spacing w:val="-1"/>
        </w:rPr>
        <w:t>备注</w:t>
      </w:r>
      <w:proofErr w:type="spellEnd"/>
      <w:r>
        <w:rPr>
          <w:rFonts w:ascii="宋体" w:eastAsia="宋体" w:hAnsi="宋体" w:cs="宋体"/>
          <w:spacing w:val="-1"/>
        </w:rPr>
        <w:t>：</w:t>
      </w:r>
    </w:p>
    <w:p w:rsidR="00A51F9D" w:rsidRDefault="00A51F9D" w:rsidP="00A51F9D">
      <w:pPr>
        <w:spacing w:before="42"/>
        <w:ind w:rightChars="-48" w:right="-101" w:firstLineChars="300" w:firstLine="624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1.本公示表的数据根据本县零售点布局规划实行定期评价、动态管理。</w:t>
      </w:r>
    </w:p>
    <w:p w:rsidR="00A51F9D" w:rsidRPr="00A4521D" w:rsidRDefault="00A51F9D" w:rsidP="00A51F9D">
      <w:pPr>
        <w:spacing w:before="42" w:line="219" w:lineRule="auto"/>
        <w:ind w:firstLineChars="300" w:firstLine="624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 w:rsidR="00A51F9D" w:rsidRDefault="00A51F9D" w:rsidP="00A51F9D">
      <w:pPr>
        <w:spacing w:before="42"/>
        <w:ind w:firstLineChars="300" w:firstLine="624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3.本数据由华宁县烟草专卖局负责解释，咨询电话：0877-5021516/0877-5013425。</w:t>
      </w:r>
    </w:p>
    <w:p w:rsidR="00A51F9D" w:rsidRDefault="00A51F9D" w:rsidP="00A51F9D">
      <w:pPr>
        <w:spacing w:before="2" w:line="341" w:lineRule="auto"/>
        <w:jc w:val="both"/>
        <w:rPr>
          <w:lang w:eastAsia="zh-CN"/>
        </w:rPr>
      </w:pPr>
    </w:p>
    <w:p w:rsidR="008B1BA9" w:rsidRDefault="00A51F9D">
      <w:pPr>
        <w:rPr>
          <w:lang w:eastAsia="zh-CN"/>
        </w:rPr>
      </w:pPr>
    </w:p>
    <w:sectPr w:rsidR="008B1BA9" w:rsidSect="00A51F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9D"/>
    <w:rsid w:val="0073736D"/>
    <w:rsid w:val="00817825"/>
    <w:rsid w:val="00A5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9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51F9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9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51F9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朱芳瑞</dc:creator>
  <cp:lastModifiedBy>朱芳瑞</cp:lastModifiedBy>
  <cp:revision>1</cp:revision>
  <dcterms:created xsi:type="dcterms:W3CDTF">2025-08-15T08:23:00Z</dcterms:created>
  <dcterms:modified xsi:type="dcterms:W3CDTF">2025-08-15T08:50:00Z</dcterms:modified>
</cp:coreProperties>
</file>