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5BBE5">
      <w:pPr>
        <w:rPr>
          <w:rFonts w:ascii="Arial" w:hAnsi="Arial" w:eastAsia="Arial" w:cs="Arial"/>
          <w:b/>
          <w:sz w:val="36"/>
        </w:rPr>
      </w:pPr>
      <w:r>
        <w:rPr>
          <w:rFonts w:ascii="Arial" w:hAnsi="Arial" w:eastAsia="Arial" w:cs="Arial"/>
          <w:b/>
          <w:sz w:val="36"/>
        </w:rPr>
        <w:t>监督索引号53042400136002001000</w:t>
      </w:r>
    </w:p>
    <w:p w14:paraId="2514595B">
      <w:pPr>
        <w:spacing w:beforeLines="0" w:afterLines="0" w:line="590" w:lineRule="exact"/>
        <w:jc w:val="center"/>
        <w:rPr>
          <w:rFonts w:hint="eastAsia" w:ascii="方正小标宋简体" w:hAnsi="方正小标宋简体" w:eastAsia="方正小标宋简体" w:cs="Times New Roman"/>
          <w:sz w:val="36"/>
          <w:szCs w:val="36"/>
          <w:lang w:val="zh-CN"/>
        </w:rPr>
      </w:pPr>
      <w:r>
        <w:rPr>
          <w:rFonts w:hint="eastAsia" w:ascii="方正小标宋简体" w:hAnsi="方正小标宋简体" w:eastAsia="方正小标宋简体" w:cs="Times New Roman"/>
          <w:sz w:val="36"/>
          <w:szCs w:val="36"/>
          <w:lang w:val="zh-CN"/>
        </w:rPr>
        <w:t>华宁县通红甸彝族苗族乡中心小学</w:t>
      </w:r>
    </w:p>
    <w:p w14:paraId="34F2B026">
      <w:pPr>
        <w:spacing w:beforeLines="0" w:afterLines="0" w:line="590" w:lineRule="exact"/>
        <w:jc w:val="center"/>
        <w:rPr>
          <w:rFonts w:hint="eastAsia" w:ascii="方正小标宋简体" w:hAnsi="方正小标宋简体" w:eastAsia="方正小标宋简体" w:cs="Times New Roman"/>
          <w:sz w:val="36"/>
          <w:szCs w:val="36"/>
          <w:lang w:val="zh-CN"/>
        </w:rPr>
      </w:pPr>
      <w:r>
        <w:rPr>
          <w:rFonts w:hint="eastAsia" w:ascii="方正小标宋简体" w:hAnsi="方正小标宋简体" w:eastAsia="方正小标宋简体" w:cs="Times New Roman"/>
          <w:sz w:val="36"/>
          <w:szCs w:val="36"/>
          <w:lang w:val="zh-CN"/>
        </w:rPr>
        <w:t>202</w:t>
      </w:r>
      <w:r>
        <w:rPr>
          <w:rFonts w:hint="eastAsia" w:ascii="方正小标宋简体" w:hAnsi="方正小标宋简体" w:eastAsia="方正小标宋简体" w:cs="Times New Roman"/>
          <w:sz w:val="36"/>
          <w:szCs w:val="36"/>
          <w:lang w:val="en-US" w:eastAsia="zh-CN"/>
        </w:rPr>
        <w:t>4</w:t>
      </w:r>
      <w:r>
        <w:rPr>
          <w:rFonts w:hint="eastAsia" w:ascii="方正小标宋简体" w:hAnsi="方正小标宋简体" w:eastAsia="方正小标宋简体" w:cs="Times New Roman"/>
          <w:sz w:val="36"/>
          <w:szCs w:val="36"/>
          <w:lang w:val="zh-CN"/>
        </w:rPr>
        <w:t>年决算公开</w:t>
      </w:r>
    </w:p>
    <w:p w14:paraId="1915332C">
      <w:pPr>
        <w:spacing w:beforeLines="0" w:afterLines="0" w:line="590" w:lineRule="exact"/>
        <w:jc w:val="center"/>
        <w:rPr>
          <w:rFonts w:hint="eastAsia" w:ascii="方正小标宋简体" w:hAnsi="方正小标宋简体" w:eastAsia="方正小标宋简体" w:cs="Times New Roman"/>
          <w:sz w:val="36"/>
          <w:szCs w:val="36"/>
          <w:lang w:val="zh-CN"/>
        </w:rPr>
      </w:pPr>
      <w:r>
        <w:rPr>
          <w:rFonts w:hint="eastAsia" w:ascii="方正小标宋简体" w:hAnsi="方正小标宋简体" w:eastAsia="方正小标宋简体" w:cs="Times New Roman"/>
          <w:sz w:val="36"/>
          <w:szCs w:val="36"/>
          <w:lang w:val="zh-CN"/>
        </w:rPr>
        <w:t>目录</w:t>
      </w:r>
    </w:p>
    <w:p w14:paraId="309A15A4">
      <w:pPr>
        <w:jc w:val="left"/>
        <w:rPr>
          <w:rFonts w:hint="eastAsia" w:ascii="黑体" w:hAnsi="黑体" w:eastAsia="黑体"/>
          <w:sz w:val="30"/>
          <w:szCs w:val="30"/>
          <w:highlight w:val="none"/>
        </w:rPr>
      </w:pPr>
    </w:p>
    <w:p w14:paraId="73B71956">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14:paraId="7CCB9F1A">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14:paraId="78727ECC">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14:paraId="7BBA5D9C">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3397AC74">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14:paraId="0C6DA30A">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375DD0AC">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04EBB1F7">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174595A4">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7292CE90">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5FB1A34D">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6215FEE9">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401211F2">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650DEE44">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45B91DEA">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7559546E">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650D453D">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04F5B698">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7911A7A8">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163592D4">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6FCAC654">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4492E23C">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340C270D">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23FCB09A">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549014BD">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0A1974AB">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单位绩效自评情况</w:t>
      </w:r>
    </w:p>
    <w:p w14:paraId="1ED59AD2">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0F4A84F7">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4173773E">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22278212">
      <w:pPr>
        <w:jc w:val="center"/>
        <w:rPr>
          <w:rFonts w:hint="eastAsia" w:ascii="黑体" w:hAnsi="黑体" w:eastAsia="黑体"/>
          <w:sz w:val="32"/>
          <w:szCs w:val="32"/>
          <w:highlight w:val="none"/>
        </w:rPr>
      </w:pPr>
    </w:p>
    <w:p w14:paraId="52260441">
      <w:pPr>
        <w:jc w:val="center"/>
        <w:rPr>
          <w:rFonts w:hint="eastAsia" w:ascii="黑体" w:hAnsi="黑体" w:eastAsia="黑体"/>
          <w:sz w:val="32"/>
          <w:szCs w:val="32"/>
          <w:highlight w:val="none"/>
        </w:rPr>
      </w:pPr>
    </w:p>
    <w:p w14:paraId="449F1C98">
      <w:pPr>
        <w:jc w:val="center"/>
        <w:rPr>
          <w:rFonts w:hint="eastAsia" w:ascii="黑体" w:hAnsi="黑体" w:eastAsia="黑体"/>
          <w:sz w:val="32"/>
          <w:szCs w:val="32"/>
          <w:highlight w:val="none"/>
        </w:rPr>
      </w:pPr>
    </w:p>
    <w:p w14:paraId="4C8507E7">
      <w:pPr>
        <w:jc w:val="center"/>
        <w:rPr>
          <w:rFonts w:hint="eastAsia" w:ascii="黑体" w:hAnsi="黑体" w:eastAsia="黑体"/>
          <w:sz w:val="32"/>
          <w:szCs w:val="32"/>
          <w:highlight w:val="none"/>
        </w:rPr>
      </w:pPr>
    </w:p>
    <w:p w14:paraId="285E4591">
      <w:pPr>
        <w:jc w:val="center"/>
        <w:rPr>
          <w:rFonts w:hint="eastAsia" w:ascii="黑体" w:hAnsi="黑体" w:eastAsia="黑体"/>
          <w:sz w:val="32"/>
          <w:szCs w:val="32"/>
          <w:highlight w:val="none"/>
        </w:rPr>
      </w:pPr>
    </w:p>
    <w:p w14:paraId="6F438909">
      <w:pPr>
        <w:jc w:val="center"/>
        <w:rPr>
          <w:rFonts w:hint="eastAsia" w:ascii="黑体" w:hAnsi="黑体" w:eastAsia="黑体"/>
          <w:sz w:val="32"/>
          <w:szCs w:val="32"/>
          <w:highlight w:val="none"/>
        </w:rPr>
      </w:pPr>
    </w:p>
    <w:p w14:paraId="412189E7">
      <w:pPr>
        <w:jc w:val="center"/>
        <w:rPr>
          <w:rFonts w:hint="eastAsia" w:ascii="黑体" w:hAnsi="黑体" w:eastAsia="黑体"/>
          <w:sz w:val="32"/>
          <w:szCs w:val="32"/>
          <w:highlight w:val="none"/>
        </w:rPr>
      </w:pPr>
    </w:p>
    <w:p w14:paraId="7E979DA5">
      <w:pPr>
        <w:jc w:val="both"/>
        <w:rPr>
          <w:rFonts w:hint="eastAsia" w:ascii="黑体" w:hAnsi="黑体" w:eastAsia="黑体"/>
          <w:sz w:val="32"/>
          <w:szCs w:val="32"/>
          <w:highlight w:val="none"/>
        </w:rPr>
      </w:pPr>
    </w:p>
    <w:p w14:paraId="2E61B954">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14:paraId="2AAC1C44">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14:paraId="3873F92F">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全面执行、贯彻党和国家的教育方针、政策、法规，认真执行国家的课程计划和有关规定，实施小学义务教育，保障适龄儿堇接受义务教育；按照学校章程，制定、调整学校发展规划，建立健全和完善相关规章制度，依法办学，促进基础教育发展；按教育规律办学，实行小学学历教育。开展素质教育，不断提高教育质量，以人为本，培养学生，促进学生全面发展；积极争取社会各方面的支持，督促、协调、开展学校的教育教学工作：全面负责本校思想政治教育和党建工作，确保正确办学方向，维护受教育者、教师及教职工的合法权益，做好经费收支管理工作，做好学校教师的人员调配、考核、聘任、职称评聘等工作，管理好校产及各类资产；建立健全安全制度和应急机制，对师生进行安全教育，加强管理，及时消除隐患，预防发生事故;完成主管部门交办的其他工作。</w:t>
      </w:r>
    </w:p>
    <w:p w14:paraId="5F9C213B">
      <w:pPr>
        <w:spacing w:line="600" w:lineRule="exact"/>
        <w:ind w:firstLine="600" w:firstLineChars="200"/>
        <w:outlineLvl w:val="1"/>
        <w:rPr>
          <w:rFonts w:hint="eastAsia" w:ascii="黑体" w:hAnsi="黑体" w:eastAsia="黑体"/>
          <w:sz w:val="30"/>
          <w:szCs w:val="30"/>
          <w:highlight w:val="none"/>
        </w:rPr>
      </w:pPr>
      <w:bookmarkStart w:id="0" w:name="_GoBack"/>
      <w:bookmarkEnd w:id="0"/>
      <w:r>
        <w:rPr>
          <w:rFonts w:hint="eastAsia" w:ascii="黑体" w:hAnsi="黑体" w:eastAsia="黑体"/>
          <w:sz w:val="30"/>
          <w:szCs w:val="30"/>
          <w:highlight w:val="none"/>
        </w:rPr>
        <w:t>二、基本情况</w:t>
      </w:r>
    </w:p>
    <w:p w14:paraId="255DEBE8">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（一）机构设置情况</w:t>
      </w:r>
    </w:p>
    <w:p w14:paraId="2941A273">
      <w:pPr>
        <w:pStyle w:val="10"/>
        <w:pageBreakBefore w:val="0"/>
        <w:widowControl/>
        <w:kinsoku/>
        <w:wordWrap/>
        <w:overflowPunct/>
        <w:topLinePunct w:val="0"/>
        <w:bidi w:val="0"/>
        <w:adjustRightInd/>
        <w:snapToGrid/>
        <w:spacing w:line="360" w:lineRule="auto"/>
        <w:ind w:left="0" w:right="0" w:firstLine="64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华宁县通红甸彝族苗族乡中心小学共设5个内设机构，分别为行政办公室、总务处、教科室、教务处和党务室。</w:t>
      </w:r>
    </w:p>
    <w:p w14:paraId="6AA50F73">
      <w:pPr>
        <w:pStyle w:val="10"/>
        <w:pageBreakBefore w:val="0"/>
        <w:widowControl/>
        <w:kinsoku/>
        <w:wordWrap/>
        <w:overflowPunct/>
        <w:topLinePunct w:val="0"/>
        <w:bidi w:val="0"/>
        <w:adjustRightInd/>
        <w:snapToGrid/>
        <w:spacing w:line="360" w:lineRule="auto"/>
        <w:ind w:left="0" w:right="0" w:firstLine="64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我单位为基层预算单位，无下属单位。</w:t>
      </w:r>
    </w:p>
    <w:p w14:paraId="6C43545D">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决算单位构成</w:t>
      </w:r>
    </w:p>
    <w:p w14:paraId="4A6DF65C">
      <w:pPr>
        <w:ind w:firstLine="600" w:firstLineChars="200"/>
        <w:outlineLvl w:val="2"/>
        <w:rPr>
          <w:rFonts w:hint="eastAsia" w:ascii="仿宋" w:hAnsi="仿宋" w:eastAsia="仿宋" w:cs="仿宋"/>
          <w:kern w:val="2"/>
          <w:sz w:val="30"/>
          <w:szCs w:val="30"/>
          <w:lang w:val="en-US" w:eastAsia="zh-CN"/>
        </w:rPr>
      </w:pPr>
      <w:r>
        <w:rPr>
          <w:rFonts w:hint="eastAsia" w:ascii="仿宋" w:hAnsi="仿宋" w:eastAsia="仿宋" w:cs="仿宋"/>
          <w:kern w:val="2"/>
          <w:sz w:val="30"/>
          <w:szCs w:val="30"/>
          <w:highlight w:val="none"/>
          <w:lang w:val="zh-CN" w:eastAsia="zh-CN" w:bidi="ar-SA"/>
        </w:rPr>
        <w:t>华宁县通红甸彝族苗族乡中心小学</w:t>
      </w:r>
      <w:r>
        <w:rPr>
          <w:rFonts w:hint="eastAsia" w:ascii="仿宋" w:hAnsi="仿宋" w:eastAsia="仿宋" w:cs="仿宋"/>
          <w:kern w:val="2"/>
          <w:sz w:val="30"/>
          <w:szCs w:val="30"/>
          <w:highlight w:val="none"/>
          <w:lang w:val="en-US" w:eastAsia="zh-CN" w:bidi="ar-SA"/>
        </w:rPr>
        <w:t>作为华宁县教育体育局二级预算单位纳入2024年度部门决算编报范围</w:t>
      </w:r>
      <w:r>
        <w:rPr>
          <w:rFonts w:hint="eastAsia" w:ascii="仿宋" w:hAnsi="仿宋" w:eastAsia="仿宋" w:cs="仿宋"/>
          <w:kern w:val="2"/>
          <w:sz w:val="30"/>
          <w:szCs w:val="30"/>
          <w:lang w:val="en-US" w:eastAsia="zh-CN"/>
        </w:rPr>
        <w:t>。</w:t>
      </w:r>
    </w:p>
    <w:p w14:paraId="25DD5833">
      <w:pPr>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三</w:t>
      </w:r>
      <w:r>
        <w:rPr>
          <w:rFonts w:hint="eastAsia" w:ascii="楷体" w:hAnsi="楷体" w:eastAsia="楷体"/>
          <w:sz w:val="30"/>
          <w:szCs w:val="30"/>
          <w:highlight w:val="none"/>
        </w:rPr>
        <w:t>）</w:t>
      </w:r>
      <w:r>
        <w:rPr>
          <w:rFonts w:hint="eastAsia" w:ascii="楷体" w:hAnsi="楷体" w:eastAsia="楷体"/>
          <w:sz w:val="30"/>
          <w:szCs w:val="30"/>
          <w:highlight w:val="none"/>
          <w:lang w:eastAsia="zh-CN"/>
        </w:rPr>
        <w:t>单位</w:t>
      </w:r>
      <w:r>
        <w:rPr>
          <w:rFonts w:hint="eastAsia" w:ascii="楷体" w:hAnsi="楷体" w:eastAsia="楷体"/>
          <w:sz w:val="30"/>
          <w:szCs w:val="30"/>
          <w:highlight w:val="none"/>
        </w:rPr>
        <w:t xml:space="preserve">人员和车辆的编制及实有情况 </w:t>
      </w:r>
    </w:p>
    <w:p w14:paraId="6F70F878">
      <w:pPr>
        <w:ind w:firstLine="600" w:firstLineChars="200"/>
        <w:outlineLvl w:val="2"/>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zh-CN" w:eastAsia="zh-CN" w:bidi="ar-SA"/>
        </w:rPr>
        <w:t>我华宁县通红甸彝族苗族乡中心小学概况2024年末编制内实有人员</w:t>
      </w:r>
      <w:r>
        <w:rPr>
          <w:rFonts w:hint="eastAsia" w:ascii="仿宋" w:hAnsi="仿宋" w:eastAsia="仿宋" w:cs="仿宋"/>
          <w:kern w:val="2"/>
          <w:sz w:val="30"/>
          <w:szCs w:val="30"/>
          <w:highlight w:val="none"/>
          <w:lang w:val="en-US" w:eastAsia="zh-CN" w:bidi="ar-SA"/>
        </w:rPr>
        <w:t>69</w:t>
      </w:r>
      <w:r>
        <w:rPr>
          <w:rFonts w:hint="eastAsia" w:ascii="仿宋" w:hAnsi="仿宋" w:eastAsia="仿宋" w:cs="仿宋"/>
          <w:kern w:val="2"/>
          <w:sz w:val="30"/>
          <w:szCs w:val="30"/>
          <w:highlight w:val="none"/>
          <w:lang w:val="zh-CN" w:eastAsia="zh-CN" w:bidi="ar-SA"/>
        </w:rPr>
        <w:t>人，其中：公务员0人；参照公务员法管理人员</w:t>
      </w:r>
      <w:r>
        <w:rPr>
          <w:rFonts w:hint="eastAsia" w:ascii="仿宋" w:hAnsi="仿宋" w:eastAsia="仿宋" w:cs="仿宋"/>
          <w:kern w:val="2"/>
          <w:sz w:val="30"/>
          <w:szCs w:val="30"/>
          <w:highlight w:val="none"/>
          <w:lang w:val="en-US" w:eastAsia="zh-CN" w:bidi="ar-SA"/>
        </w:rPr>
        <w:t>0人；</w:t>
      </w:r>
      <w:r>
        <w:rPr>
          <w:rFonts w:hint="eastAsia" w:ascii="仿宋" w:hAnsi="仿宋" w:eastAsia="仿宋" w:cs="仿宋"/>
          <w:kern w:val="2"/>
          <w:sz w:val="30"/>
          <w:szCs w:val="30"/>
          <w:highlight w:val="none"/>
          <w:lang w:val="zh-CN" w:eastAsia="zh-CN" w:bidi="ar-SA"/>
        </w:rPr>
        <w:t>事业管理和专业技术人员</w:t>
      </w:r>
      <w:r>
        <w:rPr>
          <w:rFonts w:hint="eastAsia" w:ascii="仿宋" w:hAnsi="仿宋" w:eastAsia="仿宋" w:cs="仿宋"/>
          <w:kern w:val="2"/>
          <w:sz w:val="30"/>
          <w:szCs w:val="30"/>
          <w:highlight w:val="none"/>
          <w:lang w:val="en-US" w:eastAsia="zh-CN" w:bidi="ar-SA"/>
        </w:rPr>
        <w:t>69</w:t>
      </w:r>
      <w:r>
        <w:rPr>
          <w:rFonts w:hint="eastAsia" w:ascii="仿宋" w:hAnsi="仿宋" w:eastAsia="仿宋" w:cs="仿宋"/>
          <w:kern w:val="2"/>
          <w:sz w:val="30"/>
          <w:szCs w:val="30"/>
          <w:highlight w:val="none"/>
          <w:lang w:val="zh-CN" w:eastAsia="zh-CN" w:bidi="ar-SA"/>
        </w:rPr>
        <w:t>人。其他人员</w:t>
      </w:r>
      <w:r>
        <w:rPr>
          <w:rFonts w:hint="eastAsia" w:ascii="仿宋" w:hAnsi="仿宋" w:eastAsia="仿宋" w:cs="仿宋"/>
          <w:kern w:val="2"/>
          <w:sz w:val="30"/>
          <w:szCs w:val="30"/>
          <w:highlight w:val="none"/>
          <w:lang w:val="en-US" w:eastAsia="zh-CN" w:bidi="ar-SA"/>
        </w:rPr>
        <w:t>8人，其中：财政拨款开支人员８人；经费自理人员0人。</w:t>
      </w:r>
    </w:p>
    <w:p w14:paraId="601EBE37">
      <w:pPr>
        <w:ind w:firstLine="600" w:firstLineChars="200"/>
        <w:outlineLvl w:val="2"/>
        <w:rPr>
          <w:rFonts w:hint="eastAsia" w:ascii="仿宋" w:hAnsi="仿宋" w:eastAsia="仿宋" w:cs="仿宋"/>
          <w:kern w:val="2"/>
          <w:sz w:val="30"/>
          <w:szCs w:val="30"/>
          <w:highlight w:val="none"/>
          <w:lang w:val="zh-CN" w:eastAsia="zh-CN" w:bidi="ar-SA"/>
        </w:rPr>
      </w:pPr>
      <w:r>
        <w:rPr>
          <w:rFonts w:hint="eastAsia" w:ascii="仿宋" w:hAnsi="仿宋" w:eastAsia="仿宋" w:cs="仿宋"/>
          <w:kern w:val="2"/>
          <w:sz w:val="30"/>
          <w:szCs w:val="30"/>
          <w:highlight w:val="none"/>
          <w:lang w:val="zh-CN" w:eastAsia="zh-CN" w:bidi="ar-SA"/>
        </w:rPr>
        <w:t>离退休人员1</w:t>
      </w:r>
      <w:r>
        <w:rPr>
          <w:rFonts w:hint="eastAsia" w:ascii="仿宋" w:hAnsi="仿宋" w:eastAsia="仿宋" w:cs="仿宋"/>
          <w:kern w:val="2"/>
          <w:sz w:val="30"/>
          <w:szCs w:val="30"/>
          <w:highlight w:val="none"/>
          <w:lang w:val="en-US" w:eastAsia="zh-CN" w:bidi="ar-SA"/>
        </w:rPr>
        <w:t>3</w:t>
      </w:r>
      <w:r>
        <w:rPr>
          <w:rFonts w:hint="eastAsia" w:ascii="仿宋" w:hAnsi="仿宋" w:eastAsia="仿宋" w:cs="仿宋"/>
          <w:kern w:val="2"/>
          <w:sz w:val="30"/>
          <w:szCs w:val="30"/>
          <w:highlight w:val="none"/>
          <w:lang w:val="zh-CN" w:eastAsia="zh-CN" w:bidi="ar-SA"/>
        </w:rPr>
        <w:t>人。其中：离休人员0人，财政拨款退休1</w:t>
      </w:r>
      <w:r>
        <w:rPr>
          <w:rFonts w:hint="eastAsia" w:ascii="仿宋" w:hAnsi="仿宋" w:eastAsia="仿宋" w:cs="仿宋"/>
          <w:kern w:val="2"/>
          <w:sz w:val="30"/>
          <w:szCs w:val="30"/>
          <w:highlight w:val="none"/>
          <w:lang w:val="en-US" w:eastAsia="zh-CN" w:bidi="ar-SA"/>
        </w:rPr>
        <w:t>3</w:t>
      </w:r>
      <w:r>
        <w:rPr>
          <w:rFonts w:hint="eastAsia" w:ascii="仿宋" w:hAnsi="仿宋" w:eastAsia="仿宋" w:cs="仿宋"/>
          <w:kern w:val="2"/>
          <w:sz w:val="30"/>
          <w:szCs w:val="30"/>
          <w:highlight w:val="none"/>
          <w:lang w:val="zh-CN" w:eastAsia="zh-CN" w:bidi="ar-SA"/>
        </w:rPr>
        <w:t>人。</w:t>
      </w:r>
    </w:p>
    <w:p w14:paraId="1F47515C">
      <w:pPr>
        <w:ind w:firstLine="600" w:firstLineChars="200"/>
        <w:outlineLvl w:val="2"/>
        <w:rPr>
          <w:rFonts w:hint="eastAsia" w:ascii="仿宋_GB2312" w:hAnsi="宋体" w:eastAsia="仿宋_GB2312" w:cs="宋体"/>
          <w:kern w:val="2"/>
          <w:sz w:val="30"/>
          <w:szCs w:val="30"/>
          <w:highlight w:val="none"/>
          <w:lang w:val="zh-CN" w:eastAsia="zh-CN" w:bidi="ar-SA"/>
        </w:rPr>
      </w:pPr>
      <w:r>
        <w:rPr>
          <w:rFonts w:hint="eastAsia" w:ascii="仿宋" w:hAnsi="仿宋" w:eastAsia="仿宋" w:cs="仿宋"/>
          <w:kern w:val="2"/>
          <w:sz w:val="30"/>
          <w:szCs w:val="30"/>
          <w:highlight w:val="none"/>
          <w:lang w:val="zh-CN" w:eastAsia="zh-CN" w:bidi="ar-SA"/>
        </w:rPr>
        <w:t>实有车辆编制0辆，在编实有车辆1辆。</w:t>
      </w:r>
    </w:p>
    <w:p w14:paraId="4D989BEA">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14:paraId="65F78807">
      <w:pPr>
        <w:ind w:firstLine="600" w:firstLineChars="200"/>
        <w:outlineLvl w:val="2"/>
        <w:rPr>
          <w:rFonts w:hint="eastAsia" w:ascii="仿宋" w:hAnsi="仿宋" w:eastAsia="仿宋" w:cs="仿宋"/>
          <w:kern w:val="2"/>
          <w:sz w:val="30"/>
          <w:szCs w:val="30"/>
          <w:highlight w:val="none"/>
          <w:lang w:val="zh-CN" w:eastAsia="zh-CN" w:bidi="ar-SA"/>
        </w:rPr>
      </w:pPr>
      <w:r>
        <w:rPr>
          <w:rFonts w:hint="eastAsia" w:ascii="仿宋" w:hAnsi="仿宋" w:eastAsia="仿宋" w:cs="仿宋"/>
          <w:kern w:val="2"/>
          <w:sz w:val="30"/>
          <w:szCs w:val="30"/>
          <w:highlight w:val="none"/>
          <w:lang w:val="zh-CN" w:eastAsia="zh-CN" w:bidi="ar-SA"/>
        </w:rPr>
        <w:t>1、加强思想政治工作及学校安全工作，确保学校的持续健康发展。</w:t>
      </w:r>
    </w:p>
    <w:p w14:paraId="7789920D">
      <w:pPr>
        <w:ind w:firstLine="600" w:firstLineChars="200"/>
        <w:outlineLvl w:val="2"/>
        <w:rPr>
          <w:rFonts w:hint="eastAsia" w:ascii="仿宋" w:hAnsi="仿宋" w:eastAsia="仿宋" w:cs="仿宋"/>
          <w:kern w:val="2"/>
          <w:sz w:val="30"/>
          <w:szCs w:val="30"/>
          <w:highlight w:val="none"/>
          <w:lang w:val="zh-CN" w:eastAsia="zh-CN" w:bidi="ar-SA"/>
        </w:rPr>
      </w:pPr>
      <w:r>
        <w:rPr>
          <w:rFonts w:hint="eastAsia" w:ascii="仿宋" w:hAnsi="仿宋" w:eastAsia="仿宋" w:cs="仿宋"/>
          <w:kern w:val="2"/>
          <w:sz w:val="30"/>
          <w:szCs w:val="30"/>
          <w:highlight w:val="none"/>
          <w:lang w:val="zh-CN" w:eastAsia="zh-CN" w:bidi="ar-SA"/>
        </w:rPr>
        <w:t>学校领导班子牢牢把握住正确的政治方向，坚持利用例会时间、强化</w:t>
      </w:r>
    </w:p>
    <w:p w14:paraId="530EB246">
      <w:pPr>
        <w:ind w:firstLine="600" w:firstLineChars="200"/>
        <w:outlineLvl w:val="2"/>
        <w:rPr>
          <w:rFonts w:hint="eastAsia" w:ascii="仿宋" w:hAnsi="仿宋" w:eastAsia="仿宋" w:cs="仿宋"/>
          <w:kern w:val="2"/>
          <w:sz w:val="30"/>
          <w:szCs w:val="30"/>
          <w:highlight w:val="none"/>
          <w:lang w:val="zh-CN" w:eastAsia="zh-CN" w:bidi="ar-SA"/>
        </w:rPr>
      </w:pPr>
      <w:r>
        <w:rPr>
          <w:rFonts w:hint="eastAsia" w:ascii="仿宋" w:hAnsi="仿宋" w:eastAsia="仿宋" w:cs="仿宋"/>
          <w:kern w:val="2"/>
          <w:sz w:val="30"/>
          <w:szCs w:val="30"/>
          <w:highlight w:val="none"/>
          <w:lang w:val="zh-CN" w:eastAsia="zh-CN" w:bidi="ar-SA"/>
        </w:rPr>
        <w:t>教师师德师风建设。</w:t>
      </w:r>
    </w:p>
    <w:p w14:paraId="3BC76D15">
      <w:pPr>
        <w:ind w:firstLine="600" w:firstLineChars="200"/>
        <w:outlineLvl w:val="2"/>
        <w:rPr>
          <w:rFonts w:hint="eastAsia" w:ascii="仿宋" w:hAnsi="仿宋" w:eastAsia="仿宋" w:cs="仿宋"/>
          <w:kern w:val="2"/>
          <w:sz w:val="30"/>
          <w:szCs w:val="30"/>
          <w:highlight w:val="none"/>
          <w:lang w:val="zh-CN" w:eastAsia="zh-CN" w:bidi="ar-SA"/>
        </w:rPr>
      </w:pPr>
      <w:r>
        <w:rPr>
          <w:rFonts w:hint="eastAsia" w:ascii="仿宋" w:hAnsi="仿宋" w:eastAsia="仿宋" w:cs="仿宋"/>
          <w:kern w:val="2"/>
          <w:sz w:val="30"/>
          <w:szCs w:val="30"/>
          <w:highlight w:val="none"/>
          <w:lang w:val="zh-CN" w:eastAsia="zh-CN" w:bidi="ar-SA"/>
        </w:rPr>
        <w:t>2、开展学生德育活动。通过多种有效途径加强学生爱国主义教育和公民道德教育，强化法制、安全、心理健康教育，收到较好效果。</w:t>
      </w:r>
    </w:p>
    <w:p w14:paraId="7162E502">
      <w:pPr>
        <w:ind w:firstLine="600" w:firstLineChars="200"/>
        <w:outlineLvl w:val="2"/>
        <w:rPr>
          <w:rFonts w:hint="eastAsia" w:ascii="仿宋" w:hAnsi="仿宋" w:eastAsia="仿宋" w:cs="仿宋"/>
          <w:kern w:val="2"/>
          <w:sz w:val="30"/>
          <w:szCs w:val="30"/>
          <w:highlight w:val="none"/>
          <w:lang w:val="zh-CN" w:eastAsia="zh-CN" w:bidi="ar-SA"/>
        </w:rPr>
      </w:pPr>
      <w:r>
        <w:rPr>
          <w:rFonts w:hint="eastAsia" w:ascii="仿宋" w:hAnsi="仿宋" w:eastAsia="仿宋" w:cs="仿宋"/>
          <w:kern w:val="2"/>
          <w:sz w:val="30"/>
          <w:szCs w:val="30"/>
          <w:highlight w:val="none"/>
          <w:lang w:val="zh-CN" w:eastAsia="zh-CN" w:bidi="ar-SA"/>
        </w:rPr>
        <w:t>3、开展教学和教研活动。加强教学常规管理： 每月一次教学常规检查实实在在，有条不紊。重视教学工作的过程，及时总结反馈，共同探讨解决，把问题解决在起始。突出毕业班的教学工作。 教导处加强督促并落实各项教学常规管理工作，提高教师早读、上课、听课、备课、改本、晚读、晚自习辅导等工作要求，落实监督检查，促成工作实效。</w:t>
      </w:r>
    </w:p>
    <w:p w14:paraId="6805F84A">
      <w:pPr>
        <w:ind w:firstLine="600" w:firstLineChars="200"/>
        <w:outlineLvl w:val="2"/>
        <w:rPr>
          <w:rFonts w:hint="eastAsia" w:ascii="仿宋" w:hAnsi="仿宋" w:eastAsia="仿宋" w:cs="仿宋"/>
          <w:kern w:val="2"/>
          <w:sz w:val="30"/>
          <w:szCs w:val="30"/>
          <w:highlight w:val="none"/>
          <w:lang w:val="zh-CN" w:eastAsia="zh-CN" w:bidi="ar-SA"/>
        </w:rPr>
      </w:pPr>
      <w:r>
        <w:rPr>
          <w:rFonts w:hint="eastAsia" w:ascii="仿宋" w:hAnsi="仿宋" w:eastAsia="仿宋" w:cs="仿宋"/>
          <w:kern w:val="2"/>
          <w:sz w:val="30"/>
          <w:szCs w:val="30"/>
          <w:highlight w:val="none"/>
          <w:lang w:val="zh-CN" w:eastAsia="zh-CN" w:bidi="ar-SA"/>
        </w:rPr>
        <w:t>4、加大基础设施投入，办学条件得到根本改善。在校园建设上下大力气，求大发展，使校园硬件设施不断完善，创造了良好的教学和学习环境。全镇各功能室配齐了各种设施设备，校园文化建设进一步提升。</w:t>
      </w:r>
    </w:p>
    <w:p w14:paraId="227193B2">
      <w:pPr>
        <w:spacing w:line="600" w:lineRule="exact"/>
        <w:ind w:firstLine="600" w:firstLineChars="200"/>
        <w:jc w:val="left"/>
        <w:rPr>
          <w:rFonts w:hint="eastAsia" w:ascii="仿宋_GB2312" w:hAnsi="宋体" w:eastAsia="仿宋_GB2312" w:cs="Arial"/>
          <w:kern w:val="0"/>
          <w:sz w:val="30"/>
          <w:szCs w:val="30"/>
          <w:highlight w:val="none"/>
        </w:rPr>
      </w:pPr>
    </w:p>
    <w:p w14:paraId="282F4803">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0F135E02">
      <w:pPr>
        <w:spacing w:line="600" w:lineRule="exact"/>
        <w:ind w:firstLine="600" w:firstLineChars="200"/>
        <w:jc w:val="center"/>
        <w:outlineLvl w:val="1"/>
        <w:rPr>
          <w:rFonts w:hint="eastAsia" w:ascii="仿宋" w:hAnsi="仿宋" w:eastAsia="仿宋" w:cs="仿宋"/>
          <w:sz w:val="30"/>
          <w:szCs w:val="30"/>
          <w:highlight w:val="none"/>
        </w:rPr>
      </w:pPr>
      <w:r>
        <w:rPr>
          <w:rFonts w:hint="eastAsia" w:ascii="仿宋" w:hAnsi="仿宋" w:eastAsia="仿宋" w:cs="仿宋"/>
          <w:sz w:val="30"/>
          <w:szCs w:val="30"/>
          <w:highlight w:val="none"/>
        </w:rPr>
        <w:t>（详见附件）</w:t>
      </w:r>
    </w:p>
    <w:p w14:paraId="46FC5294">
      <w:pPr>
        <w:ind w:firstLine="600" w:firstLineChars="200"/>
        <w:outlineLvl w:val="2"/>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zh-CN" w:eastAsia="zh-CN" w:bidi="ar-SA"/>
        </w:rPr>
        <w:t>华宁县通红甸彝族苗族乡中心小学</w:t>
      </w:r>
      <w:r>
        <w:rPr>
          <w:rFonts w:hint="eastAsia" w:ascii="仿宋" w:hAnsi="仿宋" w:eastAsia="仿宋" w:cs="仿宋"/>
          <w:kern w:val="2"/>
          <w:sz w:val="30"/>
          <w:szCs w:val="30"/>
          <w:highlight w:val="none"/>
          <w:lang w:val="en-US" w:eastAsia="zh-CN" w:bidi="ar-SA"/>
        </w:rPr>
        <w:t>2024年度无国有资本经营预算财政拨款收入，《国有资本经营预算财政拨款收入支出决算表》为空表。</w:t>
      </w:r>
    </w:p>
    <w:p w14:paraId="000FA357">
      <w:pPr>
        <w:ind w:firstLine="600" w:firstLineChars="200"/>
        <w:outlineLvl w:val="2"/>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zh-CN" w:eastAsia="zh-CN" w:bidi="ar-SA"/>
        </w:rPr>
        <w:t>华宁县通红甸彝族苗族乡中心小学</w:t>
      </w:r>
      <w:r>
        <w:rPr>
          <w:rFonts w:hint="eastAsia" w:ascii="仿宋" w:hAnsi="仿宋" w:eastAsia="仿宋" w:cs="仿宋"/>
          <w:kern w:val="2"/>
          <w:sz w:val="30"/>
          <w:szCs w:val="30"/>
          <w:highlight w:val="none"/>
          <w:lang w:val="en-US" w:eastAsia="zh-CN" w:bidi="ar-SA"/>
        </w:rPr>
        <w:t>2024年度无财政拨款“三公”经费、行政参公单位机关运行经费收入，《财政拨款“三公”经费、行政参公单位机关运行经费情况表》为空表。</w:t>
      </w:r>
    </w:p>
    <w:p w14:paraId="227288FB">
      <w:pPr>
        <w:ind w:firstLine="600" w:firstLineChars="200"/>
        <w:outlineLvl w:val="2"/>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zh-CN" w:eastAsia="zh-CN" w:bidi="ar-SA"/>
        </w:rPr>
        <w:t>华宁县通红甸彝族苗族乡中心小学</w:t>
      </w:r>
      <w:r>
        <w:rPr>
          <w:rFonts w:hint="eastAsia" w:ascii="仿宋" w:hAnsi="仿宋" w:eastAsia="仿宋" w:cs="仿宋"/>
          <w:kern w:val="2"/>
          <w:sz w:val="30"/>
          <w:szCs w:val="30"/>
          <w:highlight w:val="none"/>
          <w:lang w:val="en-US" w:eastAsia="zh-CN" w:bidi="ar-SA"/>
        </w:rPr>
        <w:t>2024年度无一般公共预算财政拨款“三公”经费收入，《一般公共预算财政拨款“三公”经费情况表》为空表。</w:t>
      </w:r>
    </w:p>
    <w:p w14:paraId="05E297E4">
      <w:pPr>
        <w:pStyle w:val="10"/>
        <w:pageBreakBefore w:val="0"/>
        <w:widowControl/>
        <w:kinsoku/>
        <w:wordWrap/>
        <w:overflowPunct/>
        <w:topLinePunct w:val="0"/>
        <w:bidi w:val="0"/>
        <w:adjustRightInd/>
        <w:snapToGrid/>
        <w:spacing w:line="360" w:lineRule="auto"/>
        <w:ind w:left="0" w:right="0" w:firstLine="640"/>
        <w:jc w:val="both"/>
        <w:textAlignment w:val="auto"/>
        <w:rPr>
          <w:rFonts w:hint="eastAsia" w:ascii="仿宋" w:hAnsi="仿宋" w:eastAsia="仿宋" w:cs="仿宋"/>
          <w:sz w:val="30"/>
          <w:szCs w:val="30"/>
          <w:lang w:val="en-US" w:eastAsia="zh-CN"/>
        </w:rPr>
      </w:pPr>
    </w:p>
    <w:p w14:paraId="080B1484">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5F4B0BD5">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78D09D37">
      <w:pPr>
        <w:spacing w:line="600" w:lineRule="exact"/>
        <w:ind w:firstLine="600" w:firstLineChars="200"/>
        <w:jc w:val="both"/>
        <w:outlineLvl w:val="1"/>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华宁县通红甸彝族苗族乡中心小学</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lang w:val="zh-CN" w:eastAsia="zh-CN"/>
        </w:rPr>
        <w:t>年度收入合计14</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090</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970.29元。其中：财政拨款收入13</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670</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328.20元，占总收入的97.01%；上级补助收入0.00元，占总收入的0.00%；事业收入0.00元（含教育收费0.00元），占总收入的0.00%；经营收入0.00元，占总收入的0.00%；附属单位上缴收入0.00元，占总收入的0.00%；其他收入420</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642.09元，占总收入的2.99%。</w:t>
      </w:r>
    </w:p>
    <w:p w14:paraId="4080782C">
      <w:pPr>
        <w:spacing w:line="600" w:lineRule="exact"/>
        <w:ind w:firstLine="600" w:firstLineChars="200"/>
        <w:jc w:val="both"/>
        <w:outlineLvl w:val="1"/>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与上年相比，收入合计增加752</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633.94元，增长5.64%。其中：财政拨款收入增加842</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591.85元，增长6.57%；上级补助收入增加0.00元，增长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lang w:val="zh-CN" w:eastAsia="zh-CN"/>
        </w:rPr>
        <w:t>%；事业收入增加0.00元，增长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lang w:val="zh-CN" w:eastAsia="zh-CN"/>
        </w:rPr>
        <w:t>%；经营收入增加0.00元，增长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lang w:val="zh-CN" w:eastAsia="zh-CN"/>
        </w:rPr>
        <w:t>%；附属单位上缴收入增加0.00元，增长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lang w:val="zh-CN" w:eastAsia="zh-CN"/>
        </w:rPr>
        <w:t>%；其他收入</w:t>
      </w:r>
      <w:r>
        <w:rPr>
          <w:rFonts w:hint="eastAsia" w:ascii="仿宋" w:hAnsi="仿宋" w:eastAsia="仿宋" w:cs="仿宋"/>
          <w:sz w:val="30"/>
          <w:szCs w:val="30"/>
          <w:highlight w:val="none"/>
          <w:lang w:val="en-US" w:eastAsia="zh-CN"/>
        </w:rPr>
        <w:t>减少</w:t>
      </w:r>
      <w:r>
        <w:rPr>
          <w:rFonts w:hint="eastAsia" w:ascii="仿宋" w:hAnsi="仿宋" w:eastAsia="仿宋" w:cs="仿宋"/>
          <w:sz w:val="30"/>
          <w:szCs w:val="30"/>
          <w:highlight w:val="none"/>
          <w:lang w:val="zh-CN" w:eastAsia="zh-CN"/>
        </w:rPr>
        <w:t>89</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957.91元，</w:t>
      </w:r>
      <w:r>
        <w:rPr>
          <w:rFonts w:hint="eastAsia" w:ascii="仿宋" w:hAnsi="仿宋" w:eastAsia="仿宋" w:cs="仿宋"/>
          <w:sz w:val="30"/>
          <w:szCs w:val="30"/>
          <w:highlight w:val="none"/>
          <w:lang w:val="en-US" w:eastAsia="zh-CN"/>
        </w:rPr>
        <w:t>下降</w:t>
      </w:r>
      <w:r>
        <w:rPr>
          <w:rFonts w:hint="eastAsia" w:ascii="仿宋" w:hAnsi="仿宋" w:eastAsia="仿宋" w:cs="仿宋"/>
          <w:sz w:val="30"/>
          <w:szCs w:val="30"/>
          <w:highlight w:val="none"/>
          <w:lang w:val="zh-CN" w:eastAsia="zh-CN"/>
        </w:rPr>
        <w:t>17.62%。主要原因是：</w:t>
      </w:r>
      <w:r>
        <w:rPr>
          <w:rFonts w:hint="eastAsia" w:ascii="仿宋" w:hAnsi="仿宋" w:eastAsia="仿宋" w:cs="仿宋"/>
          <w:sz w:val="30"/>
          <w:szCs w:val="30"/>
          <w:highlight w:val="none"/>
          <w:lang w:val="en-US" w:eastAsia="zh-CN"/>
        </w:rPr>
        <w:t>2024年人员经费和项目经费财政拨款比上年增加，学校2024年课后服务项目非财政收入减少，故其他收入比上年减少。</w:t>
      </w:r>
    </w:p>
    <w:p w14:paraId="3FCC2B4D">
      <w:pPr>
        <w:widowControl/>
        <w:snapToGrid w:val="0"/>
        <w:spacing w:before="100" w:after="100" w:line="600" w:lineRule="exact"/>
        <w:ind w:firstLine="538"/>
        <w:jc w:val="left"/>
        <w:rPr>
          <w:rFonts w:hint="eastAsia" w:ascii="仿宋" w:hAnsi="仿宋" w:eastAsia="仿宋" w:cs="仿宋"/>
          <w:color w:val="FF0000"/>
          <w:kern w:val="0"/>
          <w:sz w:val="30"/>
          <w:szCs w:val="30"/>
          <w:lang w:val="en-US" w:eastAsia="zh-CN"/>
        </w:rPr>
      </w:pPr>
    </w:p>
    <w:p w14:paraId="0DC6EDC8">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48CB96B8">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_GB2312" w:hAnsi="仿宋_GB2312" w:eastAsia="仿宋_GB2312" w:cs="仿宋_GB2312"/>
          <w:color w:val="auto"/>
          <w:sz w:val="30"/>
          <w:lang w:val="zh-CN" w:eastAsia="zh-CN"/>
        </w:rPr>
      </w:pPr>
      <w:r>
        <w:rPr>
          <w:rFonts w:hint="eastAsia" w:ascii="仿宋" w:hAnsi="仿宋" w:eastAsia="仿宋" w:cs="仿宋"/>
          <w:color w:val="auto"/>
          <w:sz w:val="30"/>
          <w:lang w:val="zh-CN" w:eastAsia="zh-CN"/>
        </w:rPr>
        <w:t>华宁县通红甸彝族苗族乡中心小学</w:t>
      </w:r>
      <w:r>
        <w:rPr>
          <w:rFonts w:hint="eastAsia" w:ascii="仿宋" w:hAnsi="仿宋" w:eastAsia="仿宋" w:cs="仿宋"/>
          <w:color w:val="auto"/>
          <w:sz w:val="30"/>
          <w:lang w:val="en-US" w:eastAsia="zh-CN"/>
        </w:rPr>
        <w:t>2024年度支出合计</w:t>
      </w:r>
      <w:r>
        <w:rPr>
          <w:rFonts w:hint="eastAsia" w:ascii="仿宋" w:hAnsi="仿宋" w:eastAsia="仿宋" w:cs="仿宋"/>
          <w:color w:val="auto"/>
          <w:sz w:val="30"/>
          <w:lang w:val="zh-CN" w:eastAsia="zh-CN"/>
        </w:rPr>
        <w:t>13</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948</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619.21</w:t>
      </w:r>
      <w:r>
        <w:rPr>
          <w:rFonts w:hint="eastAsia" w:ascii="仿宋" w:hAnsi="仿宋" w:eastAsia="仿宋" w:cs="仿宋"/>
          <w:color w:val="auto"/>
          <w:sz w:val="30"/>
          <w:lang w:val="en-US" w:eastAsia="zh-CN"/>
        </w:rPr>
        <w:t>元。其中：基本支出</w:t>
      </w:r>
      <w:r>
        <w:rPr>
          <w:rFonts w:hint="eastAsia" w:ascii="仿宋" w:hAnsi="仿宋" w:eastAsia="仿宋" w:cs="仿宋"/>
          <w:color w:val="auto"/>
          <w:sz w:val="30"/>
          <w:lang w:val="zh-CN" w:eastAsia="zh-CN"/>
        </w:rPr>
        <w:t>12</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481</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460.66</w:t>
      </w:r>
      <w:r>
        <w:rPr>
          <w:rFonts w:hint="eastAsia" w:ascii="仿宋" w:hAnsi="仿宋" w:eastAsia="仿宋" w:cs="仿宋"/>
          <w:color w:val="auto"/>
          <w:sz w:val="30"/>
          <w:lang w:val="en-US" w:eastAsia="zh-CN"/>
        </w:rPr>
        <w:t>元，占总支出的</w:t>
      </w:r>
      <w:r>
        <w:rPr>
          <w:rFonts w:hint="eastAsia" w:ascii="仿宋" w:hAnsi="仿宋" w:eastAsia="仿宋" w:cs="仿宋"/>
          <w:color w:val="auto"/>
          <w:sz w:val="30"/>
          <w:lang w:val="zh-CN" w:eastAsia="zh-CN"/>
        </w:rPr>
        <w:t>89.48</w:t>
      </w:r>
      <w:r>
        <w:rPr>
          <w:rFonts w:hint="eastAsia" w:ascii="仿宋" w:hAnsi="仿宋" w:eastAsia="仿宋" w:cs="仿宋"/>
          <w:color w:val="auto"/>
          <w:sz w:val="30"/>
          <w:lang w:val="en-US" w:eastAsia="zh-CN"/>
        </w:rPr>
        <w:t>％；项目支出</w:t>
      </w:r>
      <w:r>
        <w:rPr>
          <w:rFonts w:hint="eastAsia" w:ascii="仿宋" w:hAnsi="仿宋" w:eastAsia="仿宋" w:cs="仿宋"/>
          <w:color w:val="auto"/>
          <w:sz w:val="30"/>
          <w:lang w:val="zh-CN" w:eastAsia="zh-CN"/>
        </w:rPr>
        <w:t>1</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467</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158.55</w:t>
      </w:r>
      <w:r>
        <w:rPr>
          <w:rFonts w:hint="eastAsia" w:ascii="仿宋" w:hAnsi="仿宋" w:eastAsia="仿宋" w:cs="仿宋"/>
          <w:color w:val="auto"/>
          <w:sz w:val="30"/>
          <w:lang w:val="en-US" w:eastAsia="zh-CN"/>
        </w:rPr>
        <w:t>元，占总支出的</w:t>
      </w:r>
      <w:r>
        <w:rPr>
          <w:rFonts w:hint="eastAsia" w:ascii="仿宋" w:hAnsi="仿宋" w:eastAsia="仿宋" w:cs="仿宋"/>
          <w:color w:val="auto"/>
          <w:sz w:val="30"/>
          <w:lang w:val="zh-CN" w:eastAsia="zh-CN"/>
        </w:rPr>
        <w:t>10.52</w:t>
      </w:r>
      <w:r>
        <w:rPr>
          <w:rFonts w:hint="eastAsia" w:ascii="仿宋" w:hAnsi="仿宋" w:eastAsia="仿宋" w:cs="仿宋"/>
          <w:color w:val="auto"/>
          <w:sz w:val="30"/>
          <w:lang w:val="en-US" w:eastAsia="zh-CN"/>
        </w:rPr>
        <w:t>％；上缴上级支出</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元，占总支出的</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％；经营支出</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元，占总支出的</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％；对附属单位补助支出</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元，占总支出的</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％。与上年相比，支出合计增加</w:t>
      </w:r>
      <w:r>
        <w:rPr>
          <w:rFonts w:hint="eastAsia" w:ascii="仿宋" w:hAnsi="仿宋" w:eastAsia="仿宋" w:cs="仿宋"/>
          <w:color w:val="auto"/>
          <w:sz w:val="30"/>
          <w:lang w:val="zh-CN" w:eastAsia="zh-CN"/>
        </w:rPr>
        <w:t>881</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973.15</w:t>
      </w:r>
      <w:r>
        <w:rPr>
          <w:rFonts w:hint="eastAsia" w:ascii="仿宋" w:hAnsi="仿宋" w:eastAsia="仿宋" w:cs="仿宋"/>
          <w:color w:val="auto"/>
          <w:sz w:val="30"/>
          <w:lang w:val="en-US" w:eastAsia="zh-CN"/>
        </w:rPr>
        <w:t>元，增长</w:t>
      </w:r>
      <w:r>
        <w:rPr>
          <w:rFonts w:hint="eastAsia" w:ascii="仿宋" w:hAnsi="仿宋" w:eastAsia="仿宋" w:cs="仿宋"/>
          <w:color w:val="auto"/>
          <w:sz w:val="30"/>
          <w:lang w:val="zh-CN" w:eastAsia="zh-CN"/>
        </w:rPr>
        <w:t>6.75</w:t>
      </w:r>
      <w:r>
        <w:rPr>
          <w:rFonts w:hint="eastAsia" w:ascii="仿宋" w:hAnsi="仿宋" w:eastAsia="仿宋" w:cs="仿宋"/>
          <w:color w:val="auto"/>
          <w:sz w:val="30"/>
          <w:lang w:val="en-US" w:eastAsia="zh-CN"/>
        </w:rPr>
        <w:t>%。其中：基本支出增加</w:t>
      </w:r>
      <w:r>
        <w:rPr>
          <w:rFonts w:hint="eastAsia" w:ascii="仿宋" w:hAnsi="仿宋" w:eastAsia="仿宋" w:cs="仿宋"/>
          <w:color w:val="auto"/>
          <w:sz w:val="30"/>
          <w:lang w:val="zh-CN" w:eastAsia="zh-CN"/>
        </w:rPr>
        <w:t>856</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981.93</w:t>
      </w:r>
      <w:r>
        <w:rPr>
          <w:rFonts w:hint="eastAsia" w:ascii="仿宋" w:hAnsi="仿宋" w:eastAsia="仿宋" w:cs="仿宋"/>
          <w:color w:val="auto"/>
          <w:sz w:val="30"/>
          <w:lang w:val="en-US" w:eastAsia="zh-CN"/>
        </w:rPr>
        <w:t>元，增长</w:t>
      </w:r>
      <w:r>
        <w:rPr>
          <w:rFonts w:hint="eastAsia" w:ascii="仿宋" w:hAnsi="仿宋" w:eastAsia="仿宋" w:cs="仿宋"/>
          <w:color w:val="auto"/>
          <w:sz w:val="30"/>
          <w:lang w:val="zh-CN" w:eastAsia="zh-CN"/>
        </w:rPr>
        <w:t>7.37</w:t>
      </w:r>
      <w:r>
        <w:rPr>
          <w:rFonts w:hint="eastAsia" w:ascii="仿宋" w:hAnsi="仿宋" w:eastAsia="仿宋" w:cs="仿宋"/>
          <w:color w:val="auto"/>
          <w:sz w:val="30"/>
          <w:lang w:val="en-US" w:eastAsia="zh-CN"/>
        </w:rPr>
        <w:t>%；项目支出增加</w:t>
      </w:r>
      <w:r>
        <w:rPr>
          <w:rFonts w:hint="eastAsia" w:ascii="仿宋" w:hAnsi="仿宋" w:eastAsia="仿宋" w:cs="仿宋"/>
          <w:color w:val="auto"/>
          <w:sz w:val="30"/>
          <w:lang w:val="zh-CN" w:eastAsia="zh-CN"/>
        </w:rPr>
        <w:t>24</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991.22</w:t>
      </w:r>
      <w:r>
        <w:rPr>
          <w:rFonts w:hint="eastAsia" w:ascii="仿宋" w:hAnsi="仿宋" w:eastAsia="仿宋" w:cs="仿宋"/>
          <w:color w:val="auto"/>
          <w:sz w:val="30"/>
          <w:lang w:val="en-US" w:eastAsia="zh-CN"/>
        </w:rPr>
        <w:t>元，增长</w:t>
      </w:r>
      <w:r>
        <w:rPr>
          <w:rFonts w:hint="eastAsia" w:ascii="仿宋" w:hAnsi="仿宋" w:eastAsia="仿宋" w:cs="仿宋"/>
          <w:color w:val="auto"/>
          <w:sz w:val="30"/>
          <w:lang w:val="zh-CN" w:eastAsia="zh-CN"/>
        </w:rPr>
        <w:t>1.73</w:t>
      </w:r>
      <w:r>
        <w:rPr>
          <w:rFonts w:hint="eastAsia" w:ascii="仿宋" w:hAnsi="仿宋" w:eastAsia="仿宋" w:cs="仿宋"/>
          <w:color w:val="auto"/>
          <w:sz w:val="30"/>
          <w:lang w:val="en-US" w:eastAsia="zh-CN"/>
        </w:rPr>
        <w:t>%；上缴上级支出增加</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元，增长0.00%；经营支出增加</w:t>
      </w:r>
      <w:r>
        <w:rPr>
          <w:rFonts w:hint="eastAsia" w:ascii="仿宋" w:hAnsi="仿宋" w:eastAsia="仿宋" w:cs="仿宋"/>
          <w:color w:val="auto"/>
          <w:sz w:val="30"/>
          <w:lang w:val="zh-CN" w:eastAsia="zh-CN"/>
        </w:rPr>
        <w:t>0.00</w:t>
      </w:r>
      <w:r>
        <w:rPr>
          <w:rFonts w:hint="eastAsia" w:ascii="仿宋" w:hAnsi="仿宋" w:eastAsia="仿宋" w:cs="仿宋"/>
          <w:color w:val="auto"/>
          <w:sz w:val="30"/>
          <w:lang w:val="en-US" w:eastAsia="zh-CN"/>
        </w:rPr>
        <w:t>元，增长0.00</w:t>
      </w:r>
      <w:r>
        <w:rPr>
          <w:rFonts w:hint="eastAsia" w:ascii="仿宋" w:hAnsi="仿宋" w:eastAsia="仿宋" w:cs="仿宋"/>
          <w:color w:val="auto"/>
          <w:sz w:val="30"/>
          <w:lang w:val="zh-CN" w:eastAsia="zh-CN"/>
        </w:rPr>
        <w:t>%；对附属单位补助支出增加0.00元，增长</w:t>
      </w:r>
      <w:r>
        <w:rPr>
          <w:rFonts w:hint="eastAsia" w:ascii="仿宋" w:hAnsi="仿宋" w:eastAsia="仿宋" w:cs="仿宋"/>
          <w:color w:val="auto"/>
          <w:sz w:val="30"/>
          <w:lang w:val="en-US" w:eastAsia="zh-CN"/>
        </w:rPr>
        <w:t>0.00</w:t>
      </w:r>
      <w:r>
        <w:rPr>
          <w:rFonts w:hint="eastAsia" w:ascii="仿宋" w:hAnsi="仿宋" w:eastAsia="仿宋" w:cs="仿宋"/>
          <w:color w:val="auto"/>
          <w:sz w:val="30"/>
          <w:lang w:val="zh-CN" w:eastAsia="zh-CN"/>
        </w:rPr>
        <w:t>%。主要原因是</w:t>
      </w:r>
      <w:r>
        <w:rPr>
          <w:rFonts w:hint="eastAsia" w:ascii="仿宋" w:hAnsi="仿宋" w:eastAsia="仿宋" w:cs="仿宋"/>
          <w:color w:val="auto"/>
          <w:sz w:val="30"/>
          <w:lang w:val="en-US" w:eastAsia="zh-CN"/>
        </w:rPr>
        <w:t>主要原因是工资福利费支出比上年增加881,973.15元，商品和服务支出减少141,021.86元，对个人和家庭补助支出比上年增加126,938.00元，资本性支出比上年增加105,100.00元。</w:t>
      </w:r>
    </w:p>
    <w:p w14:paraId="7B93F2D1">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0B78189A">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 w:hAnsi="仿宋" w:eastAsia="仿宋" w:cs="仿宋"/>
          <w:color w:val="auto"/>
          <w:sz w:val="30"/>
          <w:lang w:val="zh-CN" w:eastAsia="zh-CN"/>
        </w:rPr>
      </w:pPr>
      <w:r>
        <w:rPr>
          <w:rFonts w:hint="eastAsia" w:ascii="仿宋" w:hAnsi="仿宋" w:eastAsia="仿宋" w:cs="仿宋"/>
          <w:color w:val="auto"/>
          <w:sz w:val="30"/>
          <w:lang w:val="en-US" w:eastAsia="zh-CN"/>
        </w:rPr>
        <w:t>2024</w:t>
      </w:r>
      <w:r>
        <w:rPr>
          <w:rFonts w:hint="eastAsia" w:ascii="仿宋" w:hAnsi="仿宋" w:eastAsia="仿宋" w:cs="仿宋"/>
          <w:color w:val="auto"/>
          <w:sz w:val="30"/>
          <w:lang w:val="zh-CN" w:eastAsia="zh-CN"/>
        </w:rPr>
        <w:t>年度用于保障华宁县通红甸彝族苗族乡中心小学机构正常运转的日常支出12</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481</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460.66元。其中：基本工资、津贴补贴等人员经费支出12</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319</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947.21元，占基本支出的98.71％；办公费、印刷费、水电费、办公设备购置等公用经费161</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513.45元，占基本支出的1.29％。</w:t>
      </w:r>
    </w:p>
    <w:p w14:paraId="7B28FE8C">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0EDE93E5">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 w:hAnsi="仿宋" w:eastAsia="仿宋" w:cs="仿宋"/>
          <w:color w:val="auto"/>
          <w:sz w:val="30"/>
          <w:lang w:val="en-US" w:eastAsia="zh-CN"/>
        </w:rPr>
      </w:pPr>
      <w:r>
        <w:rPr>
          <w:rFonts w:hint="eastAsia" w:ascii="仿宋" w:hAnsi="仿宋" w:eastAsia="仿宋" w:cs="仿宋"/>
          <w:color w:val="auto"/>
          <w:sz w:val="30"/>
          <w:lang w:val="en-US" w:eastAsia="zh-CN"/>
        </w:rPr>
        <w:t>2024年度用于保障</w:t>
      </w:r>
      <w:r>
        <w:rPr>
          <w:rFonts w:hint="eastAsia" w:ascii="仿宋" w:hAnsi="仿宋" w:eastAsia="仿宋" w:cs="仿宋"/>
          <w:color w:val="auto"/>
          <w:sz w:val="30"/>
          <w:lang w:val="zh-CN" w:eastAsia="zh-CN"/>
        </w:rPr>
        <w:t>华宁县通红甸彝族苗族乡中心小学</w:t>
      </w:r>
      <w:r>
        <w:rPr>
          <w:rFonts w:hint="eastAsia" w:ascii="仿宋" w:hAnsi="仿宋" w:eastAsia="仿宋" w:cs="仿宋"/>
          <w:color w:val="auto"/>
          <w:sz w:val="30"/>
          <w:lang w:val="en-US" w:eastAsia="zh-CN"/>
        </w:rPr>
        <w:t>为完成特定的行政工作任务或事业发展目标，用于专项业务工作的经费支出</w:t>
      </w:r>
      <w:r>
        <w:rPr>
          <w:rFonts w:hint="eastAsia" w:ascii="仿宋" w:hAnsi="仿宋" w:eastAsia="仿宋" w:cs="仿宋"/>
          <w:color w:val="auto"/>
          <w:sz w:val="30"/>
          <w:lang w:val="zh-CN" w:eastAsia="zh-CN"/>
        </w:rPr>
        <w:t>1467</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158.55</w:t>
      </w:r>
      <w:r>
        <w:rPr>
          <w:rFonts w:hint="eastAsia" w:ascii="仿宋" w:hAnsi="仿宋" w:eastAsia="仿宋" w:cs="仿宋"/>
          <w:color w:val="auto"/>
          <w:sz w:val="30"/>
          <w:lang w:val="en-US" w:eastAsia="zh-CN"/>
        </w:rPr>
        <w:t>元。其中：其中：基本建设类项目支出0.00元；非基建项目支出1,442,167.33元。具体项目开支及开展工作情况：</w:t>
      </w:r>
    </w:p>
    <w:p w14:paraId="48C0C0B2">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 w:hAnsi="仿宋" w:eastAsia="仿宋" w:cs="仿宋"/>
          <w:color w:val="auto"/>
          <w:sz w:val="30"/>
          <w:lang w:val="en-US" w:eastAsia="zh-CN"/>
        </w:rPr>
      </w:pPr>
      <w:r>
        <w:rPr>
          <w:rFonts w:hint="eastAsia" w:ascii="仿宋" w:hAnsi="仿宋" w:eastAsia="仿宋" w:cs="仿宋"/>
          <w:color w:val="auto"/>
          <w:sz w:val="30"/>
          <w:lang w:val="en-US" w:eastAsia="zh-CN"/>
        </w:rPr>
        <w:t>　　1.商品和服务支出253,960.55元。其中：通红甸中心小学公用经费专项资金91052.99元；非财政拨款资金付一般公用经费资金3,000.00元；2024年课后服务费专项资金159,907.56元；主要用于办公费、水电费、邮电费、差旅费、维修（护）费、培训费、劳务费、其他交通费用、税金及附加费用。</w:t>
      </w:r>
    </w:p>
    <w:p w14:paraId="567A24C6">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 w:hAnsi="仿宋" w:eastAsia="仿宋" w:cs="仿宋"/>
          <w:color w:val="auto"/>
          <w:sz w:val="30"/>
          <w:lang w:val="en-US" w:eastAsia="zh-CN"/>
        </w:rPr>
      </w:pPr>
      <w:r>
        <w:rPr>
          <w:rFonts w:hint="eastAsia" w:ascii="仿宋" w:hAnsi="仿宋" w:eastAsia="仿宋" w:cs="仿宋"/>
          <w:color w:val="auto"/>
          <w:sz w:val="30"/>
          <w:lang w:val="en-US" w:eastAsia="zh-CN"/>
        </w:rPr>
        <w:t>2.对个人和家庭补助支出1,033,198.00元。其中：2024年营养改善计划上级资金589,185.00元，主要用于学生营养改善；2024年通红甸中心小学乡村优秀教师专项资金400,000.00元，主要用于乡村优秀教师奖励金；2024年通红甸中心小学遗属补助专项资金44,013.00元，主要用于遗属补助。</w:t>
      </w:r>
    </w:p>
    <w:p w14:paraId="060B98C1">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 w:hAnsi="仿宋" w:eastAsia="仿宋" w:cs="仿宋"/>
          <w:color w:val="auto"/>
          <w:sz w:val="30"/>
          <w:lang w:val="en-US" w:eastAsia="zh-CN"/>
        </w:rPr>
      </w:pPr>
      <w:r>
        <w:rPr>
          <w:rFonts w:hint="eastAsia" w:ascii="仿宋" w:hAnsi="仿宋" w:eastAsia="仿宋" w:cs="仿宋"/>
          <w:color w:val="auto"/>
          <w:sz w:val="30"/>
          <w:lang w:val="en-US" w:eastAsia="zh-CN"/>
        </w:rPr>
        <w:t>3.其他政府性基金债务收入安排的支出180,000.00元，其中：通红甸中心小学学生宿舍专项资金180,000.00元，主要用于学生宿舍修建。</w:t>
      </w:r>
    </w:p>
    <w:p w14:paraId="1B277F90">
      <w:pPr>
        <w:keepNext w:val="0"/>
        <w:keepLines w:val="0"/>
        <w:pageBreakBefore w:val="0"/>
        <w:widowControl/>
        <w:numPr>
          <w:ilvl w:val="0"/>
          <w:numId w:val="0"/>
        </w:numPr>
        <w:kinsoku/>
        <w:wordWrap w:val="0"/>
        <w:overflowPunct/>
        <w:topLinePunct w:val="0"/>
        <w:autoSpaceDE/>
        <w:autoSpaceDN/>
        <w:bidi w:val="0"/>
        <w:adjustRightInd/>
        <w:snapToGrid w:val="0"/>
        <w:spacing w:before="100" w:after="100" w:line="600" w:lineRule="exact"/>
        <w:ind w:firstLine="600"/>
        <w:jc w:val="left"/>
        <w:textAlignment w:val="auto"/>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79DB549E">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14:paraId="3E180C24">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_GB2312" w:hAnsi="仿宋_GB2312" w:eastAsia="仿宋_GB2312" w:cs="仿宋_GB2312"/>
          <w:color w:val="auto"/>
          <w:sz w:val="30"/>
          <w:lang w:val="en-US" w:eastAsia="zh-CN"/>
        </w:rPr>
      </w:pPr>
      <w:r>
        <w:rPr>
          <w:rFonts w:hint="eastAsia" w:ascii="仿宋" w:hAnsi="仿宋" w:eastAsia="仿宋" w:cs="仿宋"/>
          <w:color w:val="auto"/>
          <w:sz w:val="30"/>
          <w:lang w:val="zh-CN" w:eastAsia="zh-CN"/>
        </w:rPr>
        <w:t>华宁县通红甸彝族苗族乡中心小学</w:t>
      </w:r>
      <w:r>
        <w:rPr>
          <w:rFonts w:hint="eastAsia" w:ascii="仿宋" w:hAnsi="仿宋" w:eastAsia="仿宋" w:cs="仿宋"/>
          <w:color w:val="auto"/>
          <w:sz w:val="30"/>
          <w:lang w:val="en-US" w:eastAsia="zh-CN"/>
        </w:rPr>
        <w:t>2024年度一般公共预算财政拨款支出</w:t>
      </w:r>
      <w:r>
        <w:rPr>
          <w:rFonts w:hint="eastAsia" w:ascii="仿宋" w:hAnsi="仿宋" w:eastAsia="仿宋" w:cs="仿宋"/>
          <w:color w:val="auto"/>
          <w:sz w:val="30"/>
          <w:lang w:val="zh-CN" w:eastAsia="zh-CN"/>
        </w:rPr>
        <w:t>13</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490</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328.20</w:t>
      </w:r>
      <w:r>
        <w:rPr>
          <w:rFonts w:hint="eastAsia" w:ascii="仿宋" w:hAnsi="仿宋" w:eastAsia="仿宋" w:cs="仿宋"/>
          <w:color w:val="auto"/>
          <w:sz w:val="30"/>
          <w:lang w:val="en-US" w:eastAsia="zh-CN"/>
        </w:rPr>
        <w:t>元,占本年支出合计的</w:t>
      </w:r>
      <w:r>
        <w:rPr>
          <w:rFonts w:hint="eastAsia" w:ascii="仿宋" w:hAnsi="仿宋" w:eastAsia="仿宋" w:cs="仿宋"/>
          <w:color w:val="auto"/>
          <w:sz w:val="30"/>
          <w:lang w:val="zh-CN" w:eastAsia="zh-CN"/>
        </w:rPr>
        <w:t>96.71</w:t>
      </w:r>
      <w:r>
        <w:rPr>
          <w:rFonts w:hint="eastAsia" w:ascii="仿宋" w:hAnsi="仿宋" w:eastAsia="仿宋" w:cs="仿宋"/>
          <w:color w:val="auto"/>
          <w:sz w:val="30"/>
          <w:lang w:val="en-US" w:eastAsia="zh-CN"/>
        </w:rPr>
        <w:t>%。与上年相比增加</w:t>
      </w:r>
      <w:r>
        <w:rPr>
          <w:rFonts w:hint="eastAsia" w:ascii="仿宋" w:hAnsi="仿宋" w:eastAsia="仿宋" w:cs="仿宋"/>
          <w:color w:val="auto"/>
          <w:sz w:val="30"/>
          <w:lang w:val="zh-CN" w:eastAsia="zh-CN"/>
        </w:rPr>
        <w:t>662</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591.85</w:t>
      </w:r>
      <w:r>
        <w:rPr>
          <w:rFonts w:hint="eastAsia" w:ascii="仿宋" w:hAnsi="仿宋" w:eastAsia="仿宋" w:cs="仿宋"/>
          <w:color w:val="auto"/>
          <w:sz w:val="30"/>
          <w:lang w:val="en-US" w:eastAsia="zh-CN"/>
        </w:rPr>
        <w:t>元，增长</w:t>
      </w:r>
      <w:r>
        <w:rPr>
          <w:rFonts w:hint="eastAsia" w:ascii="仿宋" w:hAnsi="仿宋" w:eastAsia="仿宋" w:cs="仿宋"/>
          <w:color w:val="auto"/>
          <w:sz w:val="30"/>
          <w:lang w:val="zh-CN" w:eastAsia="zh-CN"/>
        </w:rPr>
        <w:t>5.17</w:t>
      </w:r>
      <w:r>
        <w:rPr>
          <w:rFonts w:hint="eastAsia" w:ascii="仿宋" w:hAnsi="仿宋" w:eastAsia="仿宋" w:cs="仿宋"/>
          <w:color w:val="auto"/>
          <w:sz w:val="30"/>
          <w:lang w:val="en-US" w:eastAsia="zh-CN"/>
        </w:rPr>
        <w:t>%,完成年初预算的</w:t>
      </w:r>
      <w:r>
        <w:rPr>
          <w:rFonts w:hint="eastAsia" w:ascii="仿宋" w:hAnsi="仿宋" w:eastAsia="仿宋" w:cs="仿宋"/>
          <w:color w:val="auto"/>
          <w:sz w:val="30"/>
          <w:lang w:val="zh-CN" w:eastAsia="zh-CN"/>
        </w:rPr>
        <w:t>104.06</w:t>
      </w:r>
      <w:r>
        <w:rPr>
          <w:rFonts w:hint="eastAsia" w:ascii="仿宋" w:hAnsi="仿宋" w:eastAsia="仿宋" w:cs="仿宋"/>
          <w:color w:val="auto"/>
          <w:sz w:val="30"/>
          <w:lang w:val="en-US" w:eastAsia="zh-CN"/>
        </w:rPr>
        <w:t>%。主要原因是人员经费财政拨款比上年增加，项目资金财政拨款比上年增加。</w:t>
      </w:r>
    </w:p>
    <w:p w14:paraId="24B4F959">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eastAsia="zh-CN"/>
        </w:rPr>
        <w:t>分功能分类科目情况</w:t>
      </w:r>
      <w:r>
        <w:rPr>
          <w:rFonts w:hint="eastAsia" w:ascii="楷体" w:hAnsi="楷体" w:eastAsia="楷体"/>
          <w:sz w:val="30"/>
          <w:szCs w:val="30"/>
          <w:highlight w:val="none"/>
        </w:rPr>
        <w:tab/>
      </w:r>
    </w:p>
    <w:p w14:paraId="4A8A49C4">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 w:hAnsi="仿宋" w:eastAsia="仿宋" w:cs="仿宋"/>
          <w:color w:val="auto"/>
          <w:sz w:val="30"/>
          <w:lang w:val="zh-CN" w:eastAsia="zh-CN"/>
        </w:rPr>
      </w:pPr>
      <w:r>
        <w:rPr>
          <w:rFonts w:hint="eastAsia" w:ascii="仿宋" w:hAnsi="仿宋" w:eastAsia="仿宋" w:cs="仿宋"/>
          <w:color w:val="auto"/>
          <w:sz w:val="30"/>
          <w:lang w:val="zh-CN" w:eastAsia="zh-CN"/>
        </w:rPr>
        <w:t>1.一般公共服务（类）支出0.00元，占一般公共预算财政拨款总支出的0.00%,年初无此项预算。</w:t>
      </w:r>
    </w:p>
    <w:p w14:paraId="1544D183">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 w:hAnsi="仿宋" w:eastAsia="仿宋" w:cs="仿宋"/>
          <w:color w:val="auto"/>
          <w:sz w:val="30"/>
          <w:lang w:val="zh-CN" w:eastAsia="zh-CN"/>
        </w:rPr>
      </w:pPr>
      <w:r>
        <w:rPr>
          <w:rFonts w:hint="eastAsia" w:ascii="仿宋" w:hAnsi="仿宋" w:eastAsia="仿宋" w:cs="仿宋"/>
          <w:color w:val="auto"/>
          <w:sz w:val="30"/>
          <w:lang w:val="zh-CN" w:eastAsia="zh-CN"/>
        </w:rPr>
        <w:t>2.外交（类）支出0.00元，占一般公共预算财政拨款总支出的0.00%,年初无此项预算。</w:t>
      </w:r>
    </w:p>
    <w:p w14:paraId="250DAB3C">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 w:hAnsi="仿宋" w:eastAsia="仿宋" w:cs="仿宋"/>
          <w:color w:val="auto"/>
          <w:sz w:val="30"/>
          <w:lang w:val="zh-CN" w:eastAsia="zh-CN"/>
        </w:rPr>
      </w:pPr>
      <w:r>
        <w:rPr>
          <w:rFonts w:hint="eastAsia" w:ascii="仿宋" w:hAnsi="仿宋" w:eastAsia="仿宋" w:cs="仿宋"/>
          <w:color w:val="auto"/>
          <w:sz w:val="30"/>
          <w:lang w:val="zh-CN" w:eastAsia="zh-CN"/>
        </w:rPr>
        <w:t>3.国防（类）支出0.00元，占一般公共预算财政拨款总支出的0.00%,年初无此项预算。</w:t>
      </w:r>
    </w:p>
    <w:p w14:paraId="7943CE51">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 w:hAnsi="仿宋" w:eastAsia="仿宋" w:cs="仿宋"/>
          <w:color w:val="auto"/>
          <w:sz w:val="30"/>
          <w:lang w:val="zh-CN" w:eastAsia="zh-CN"/>
        </w:rPr>
      </w:pPr>
      <w:r>
        <w:rPr>
          <w:rFonts w:hint="eastAsia" w:ascii="仿宋" w:hAnsi="仿宋" w:eastAsia="仿宋" w:cs="仿宋"/>
          <w:color w:val="auto"/>
          <w:sz w:val="30"/>
          <w:lang w:val="zh-CN" w:eastAsia="zh-CN"/>
        </w:rPr>
        <w:t>4.公共安全（类）支出0.00元，占一般公共预算财政拨款总支出的0.00%,年初无此项预算。</w:t>
      </w:r>
    </w:p>
    <w:p w14:paraId="637626D5">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 w:hAnsi="仿宋" w:eastAsia="仿宋" w:cs="仿宋"/>
          <w:color w:val="auto"/>
          <w:sz w:val="30"/>
          <w:lang w:val="zh-CN" w:eastAsia="zh-CN"/>
        </w:rPr>
      </w:pPr>
      <w:r>
        <w:rPr>
          <w:rFonts w:hint="eastAsia" w:ascii="仿宋" w:hAnsi="仿宋" w:eastAsia="仿宋" w:cs="仿宋"/>
          <w:color w:val="auto"/>
          <w:sz w:val="30"/>
          <w:lang w:val="en-US" w:eastAsia="zh-CN"/>
        </w:rPr>
        <w:t>5.教育（类）支出10,099,853.76元，占一般公共预算财政拨款总支出的74.87%,</w:t>
      </w:r>
      <w:r>
        <w:rPr>
          <w:rFonts w:hint="eastAsia" w:ascii="仿宋" w:hAnsi="仿宋" w:eastAsia="仿宋" w:cs="仿宋"/>
          <w:color w:val="auto"/>
          <w:sz w:val="30"/>
          <w:lang w:val="zh-CN" w:eastAsia="zh-CN"/>
        </w:rPr>
        <w:t>完成年初预算的</w:t>
      </w:r>
      <w:r>
        <w:rPr>
          <w:rFonts w:hint="eastAsia" w:ascii="仿宋" w:hAnsi="仿宋" w:eastAsia="仿宋" w:cs="仿宋"/>
          <w:color w:val="auto"/>
          <w:sz w:val="30"/>
          <w:lang w:val="en-US" w:eastAsia="zh-CN"/>
        </w:rPr>
        <w:t>108.35</w:t>
      </w:r>
      <w:r>
        <w:rPr>
          <w:rFonts w:hint="eastAsia" w:ascii="仿宋" w:hAnsi="仿宋" w:eastAsia="仿宋" w:cs="仿宋"/>
          <w:color w:val="auto"/>
          <w:sz w:val="30"/>
          <w:lang w:val="zh-CN" w:eastAsia="zh-CN"/>
        </w:rPr>
        <w:t>%</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主要用于小学教育</w:t>
      </w:r>
      <w:r>
        <w:rPr>
          <w:rFonts w:hint="eastAsia" w:ascii="仿宋" w:hAnsi="仿宋" w:eastAsia="仿宋" w:cs="仿宋"/>
          <w:color w:val="auto"/>
          <w:sz w:val="30"/>
          <w:lang w:val="en-US" w:eastAsia="zh-CN"/>
        </w:rPr>
        <w:t>10,099,853.76元,</w:t>
      </w:r>
      <w:r>
        <w:rPr>
          <w:rFonts w:hint="eastAsia" w:ascii="仿宋" w:hAnsi="仿宋" w:eastAsia="仿宋" w:cs="仿宋"/>
          <w:color w:val="auto"/>
          <w:sz w:val="30"/>
          <w:lang w:val="zh-CN" w:eastAsia="zh-CN"/>
        </w:rPr>
        <w:t>造成预决算差异的</w:t>
      </w:r>
      <w:r>
        <w:rPr>
          <w:rFonts w:hint="eastAsia" w:ascii="仿宋" w:hAnsi="仿宋" w:eastAsia="仿宋" w:cs="仿宋"/>
          <w:color w:val="auto"/>
          <w:sz w:val="30"/>
          <w:lang w:val="en-US" w:eastAsia="zh-CN"/>
        </w:rPr>
        <w:t>主要</w:t>
      </w:r>
      <w:r>
        <w:rPr>
          <w:rFonts w:hint="eastAsia" w:ascii="仿宋" w:hAnsi="仿宋" w:eastAsia="仿宋" w:cs="仿宋"/>
          <w:color w:val="auto"/>
          <w:sz w:val="30"/>
          <w:lang w:val="zh-CN" w:eastAsia="zh-CN"/>
        </w:rPr>
        <w:t>原因是由于人员经费、办公费用和项目开支</w:t>
      </w:r>
      <w:r>
        <w:rPr>
          <w:rFonts w:hint="eastAsia" w:ascii="仿宋" w:hAnsi="仿宋" w:eastAsia="仿宋" w:cs="仿宋"/>
          <w:color w:val="auto"/>
          <w:sz w:val="30"/>
          <w:lang w:val="en-US" w:eastAsia="zh-CN"/>
        </w:rPr>
        <w:t>增加</w:t>
      </w:r>
      <w:r>
        <w:rPr>
          <w:rFonts w:hint="eastAsia" w:ascii="仿宋" w:hAnsi="仿宋" w:eastAsia="仿宋" w:cs="仿宋"/>
          <w:color w:val="auto"/>
          <w:sz w:val="30"/>
          <w:lang w:val="zh-CN" w:eastAsia="zh-CN"/>
        </w:rPr>
        <w:t>。</w:t>
      </w:r>
    </w:p>
    <w:p w14:paraId="26E293B7">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 w:hAnsi="仿宋" w:eastAsia="仿宋" w:cs="仿宋"/>
          <w:color w:val="auto"/>
          <w:sz w:val="30"/>
          <w:lang w:val="zh-CN" w:eastAsia="zh-CN"/>
        </w:rPr>
      </w:pPr>
      <w:r>
        <w:rPr>
          <w:rFonts w:hint="eastAsia" w:ascii="仿宋" w:hAnsi="仿宋" w:eastAsia="仿宋" w:cs="仿宋"/>
          <w:color w:val="auto"/>
          <w:sz w:val="30"/>
          <w:lang w:val="en-US" w:eastAsia="zh-CN"/>
        </w:rPr>
        <w:t>6.科学技术（类）支出0.00元，占一般公共预算财政拨款总支出的0.00%</w:t>
      </w:r>
      <w:r>
        <w:rPr>
          <w:rFonts w:hint="eastAsia" w:ascii="仿宋" w:hAnsi="仿宋" w:eastAsia="仿宋" w:cs="仿宋"/>
          <w:color w:val="auto"/>
          <w:sz w:val="30"/>
          <w:lang w:val="zh-CN" w:eastAsia="zh-CN"/>
        </w:rPr>
        <w:t>,年初无此项预算。</w:t>
      </w:r>
    </w:p>
    <w:p w14:paraId="7130AFEE">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 w:hAnsi="仿宋" w:eastAsia="仿宋" w:cs="仿宋"/>
          <w:color w:val="auto"/>
          <w:sz w:val="30"/>
          <w:lang w:val="zh-CN" w:eastAsia="zh-CN"/>
        </w:rPr>
      </w:pPr>
      <w:r>
        <w:rPr>
          <w:rFonts w:hint="eastAsia" w:ascii="仿宋" w:hAnsi="仿宋" w:eastAsia="仿宋" w:cs="仿宋"/>
          <w:color w:val="auto"/>
          <w:sz w:val="30"/>
          <w:lang w:val="en-US" w:eastAsia="zh-CN"/>
        </w:rPr>
        <w:t>7.文化旅游体育与传媒（类）支出0.00元，占一般公共预算财政拨款总支出的0.00%</w:t>
      </w:r>
      <w:r>
        <w:rPr>
          <w:rFonts w:hint="eastAsia" w:ascii="仿宋" w:hAnsi="仿宋" w:eastAsia="仿宋" w:cs="仿宋"/>
          <w:color w:val="auto"/>
          <w:sz w:val="30"/>
          <w:lang w:val="zh-CN" w:eastAsia="zh-CN"/>
        </w:rPr>
        <w:t>,年初无此项预算。</w:t>
      </w:r>
    </w:p>
    <w:p w14:paraId="2BA5C837">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 w:hAnsi="仿宋" w:eastAsia="仿宋" w:cs="仿宋"/>
          <w:color w:val="auto"/>
          <w:sz w:val="30"/>
          <w:lang w:val="zh-CN" w:eastAsia="zh-CN"/>
        </w:rPr>
      </w:pPr>
      <w:r>
        <w:rPr>
          <w:rFonts w:hint="eastAsia" w:ascii="仿宋" w:hAnsi="仿宋" w:eastAsia="仿宋" w:cs="仿宋"/>
          <w:color w:val="auto"/>
          <w:sz w:val="30"/>
          <w:lang w:val="en-US" w:eastAsia="zh-CN"/>
        </w:rPr>
        <w:t>8.社会保障和就业（类）支出1,140,067.72元，占一般公共预算财政拨款总支出的8.45%，</w:t>
      </w:r>
      <w:r>
        <w:rPr>
          <w:rFonts w:hint="eastAsia" w:ascii="仿宋" w:hAnsi="仿宋" w:eastAsia="仿宋" w:cs="仿宋"/>
          <w:color w:val="auto"/>
          <w:sz w:val="30"/>
          <w:lang w:val="zh-CN" w:eastAsia="zh-CN"/>
        </w:rPr>
        <w:t>完成年初预算的80.32</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主要用于2080505机关事业单位基本养老保险缴费支出1,096,054.72元；2080801死亡抚恤44,013.00元；造成预决算差异的主要原因是人员变动。</w:t>
      </w:r>
    </w:p>
    <w:p w14:paraId="42283149">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 w:hAnsi="仿宋" w:eastAsia="仿宋" w:cs="仿宋"/>
          <w:color w:val="auto"/>
          <w:sz w:val="30"/>
          <w:lang w:val="zh-CN" w:eastAsia="zh-CN"/>
        </w:rPr>
      </w:pPr>
      <w:r>
        <w:rPr>
          <w:rFonts w:hint="eastAsia" w:ascii="仿宋" w:hAnsi="仿宋" w:eastAsia="仿宋" w:cs="仿宋"/>
          <w:color w:val="auto"/>
          <w:sz w:val="30"/>
          <w:lang w:val="en-US" w:eastAsia="zh-CN"/>
        </w:rPr>
        <w:t>9.卫生健康（类）支出</w:t>
      </w:r>
      <w:r>
        <w:rPr>
          <w:rFonts w:hint="eastAsia" w:ascii="仿宋" w:hAnsi="仿宋" w:eastAsia="仿宋" w:cs="仿宋"/>
          <w:color w:val="auto"/>
          <w:sz w:val="30"/>
          <w:lang w:val="zh-CN" w:eastAsia="zh-CN"/>
        </w:rPr>
        <w:t>915</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149.72元，占一般公共预算财政拨款总支出的6.78%，完成年初预算的88.72</w:t>
      </w:r>
      <w:r>
        <w:rPr>
          <w:rFonts w:hint="eastAsia" w:ascii="仿宋" w:hAnsi="仿宋" w:eastAsia="仿宋" w:cs="仿宋"/>
          <w:color w:val="auto"/>
          <w:sz w:val="30"/>
          <w:lang w:val="en-US" w:eastAsia="zh-CN"/>
        </w:rPr>
        <w:t>%，主要用于2101102事业单位医疗581,618.81元；2101103公务员医疗补助305,480.76元；2101199其他行政事业单位医疗支出28,050.15元，</w:t>
      </w:r>
      <w:r>
        <w:rPr>
          <w:rFonts w:hint="eastAsia" w:ascii="仿宋" w:hAnsi="仿宋" w:eastAsia="仿宋" w:cs="仿宋"/>
          <w:color w:val="auto"/>
          <w:sz w:val="30"/>
          <w:lang w:val="zh-CN" w:eastAsia="zh-CN"/>
        </w:rPr>
        <w:t>造成预决算差异的主要原因是人员变动。</w:t>
      </w:r>
    </w:p>
    <w:p w14:paraId="590FFB98">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 w:hAnsi="仿宋" w:eastAsia="仿宋" w:cs="仿宋"/>
          <w:color w:val="auto"/>
          <w:sz w:val="30"/>
          <w:lang w:val="zh-CN" w:eastAsia="zh-CN"/>
        </w:rPr>
      </w:pPr>
      <w:r>
        <w:rPr>
          <w:rFonts w:hint="eastAsia" w:ascii="仿宋" w:hAnsi="仿宋" w:eastAsia="仿宋" w:cs="仿宋"/>
          <w:color w:val="auto"/>
          <w:sz w:val="30"/>
          <w:lang w:val="en-US" w:eastAsia="zh-CN"/>
        </w:rPr>
        <w:t>10.节能环保（类）支出</w:t>
      </w:r>
      <w:r>
        <w:rPr>
          <w:rFonts w:hint="eastAsia" w:ascii="仿宋" w:hAnsi="仿宋" w:eastAsia="仿宋" w:cs="仿宋"/>
          <w:color w:val="auto"/>
          <w:sz w:val="30"/>
          <w:lang w:val="zh-CN" w:eastAsia="zh-CN"/>
        </w:rPr>
        <w:t>0.00元，占一般公共预算财政拨款总支出的0.00%,年初无此项预算。</w:t>
      </w:r>
    </w:p>
    <w:p w14:paraId="520BFD64">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 w:hAnsi="仿宋" w:eastAsia="仿宋" w:cs="仿宋"/>
          <w:color w:val="auto"/>
          <w:sz w:val="30"/>
          <w:lang w:val="zh-CN" w:eastAsia="zh-CN"/>
        </w:rPr>
      </w:pPr>
      <w:r>
        <w:rPr>
          <w:rFonts w:hint="eastAsia" w:ascii="仿宋" w:hAnsi="仿宋" w:eastAsia="仿宋" w:cs="仿宋"/>
          <w:color w:val="auto"/>
          <w:sz w:val="30"/>
          <w:lang w:val="en-US" w:eastAsia="zh-CN"/>
        </w:rPr>
        <w:t>11.城乡社区（类）支出</w:t>
      </w:r>
      <w:r>
        <w:rPr>
          <w:rFonts w:hint="eastAsia" w:ascii="仿宋" w:hAnsi="仿宋" w:eastAsia="仿宋" w:cs="仿宋"/>
          <w:color w:val="auto"/>
          <w:sz w:val="30"/>
          <w:lang w:val="zh-CN" w:eastAsia="zh-CN"/>
        </w:rPr>
        <w:t>0.00元，占一般公共预算财政拨款总支出的0.00%,年初无此项预算。</w:t>
      </w:r>
    </w:p>
    <w:p w14:paraId="138CA4ED">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 w:hAnsi="仿宋" w:eastAsia="仿宋" w:cs="仿宋"/>
          <w:color w:val="auto"/>
          <w:sz w:val="30"/>
          <w:lang w:val="zh-CN" w:eastAsia="zh-CN"/>
        </w:rPr>
      </w:pPr>
      <w:r>
        <w:rPr>
          <w:rFonts w:hint="eastAsia" w:ascii="仿宋" w:hAnsi="仿宋" w:eastAsia="仿宋" w:cs="仿宋"/>
          <w:color w:val="auto"/>
          <w:sz w:val="30"/>
          <w:lang w:val="en-US" w:eastAsia="zh-CN"/>
        </w:rPr>
        <w:t>12.农林水（类）支出</w:t>
      </w:r>
      <w:r>
        <w:rPr>
          <w:rFonts w:hint="eastAsia" w:ascii="仿宋" w:hAnsi="仿宋" w:eastAsia="仿宋" w:cs="仿宋"/>
          <w:color w:val="auto"/>
          <w:sz w:val="30"/>
          <w:lang w:val="zh-CN" w:eastAsia="zh-CN"/>
        </w:rPr>
        <w:t>0.00元，占一般公共预算财政拨款总支出的0.00%,年初无此项预算。</w:t>
      </w:r>
    </w:p>
    <w:p w14:paraId="32B45A1B">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 w:hAnsi="仿宋" w:eastAsia="仿宋" w:cs="仿宋"/>
          <w:color w:val="auto"/>
          <w:sz w:val="30"/>
          <w:lang w:val="zh-CN" w:eastAsia="zh-CN"/>
        </w:rPr>
      </w:pPr>
      <w:r>
        <w:rPr>
          <w:rFonts w:hint="eastAsia" w:ascii="仿宋" w:hAnsi="仿宋" w:eastAsia="仿宋" w:cs="仿宋"/>
          <w:color w:val="auto"/>
          <w:sz w:val="30"/>
          <w:lang w:val="en-US" w:eastAsia="zh-CN"/>
        </w:rPr>
        <w:t>13.交通运输（类）支出</w:t>
      </w:r>
      <w:r>
        <w:rPr>
          <w:rFonts w:hint="eastAsia" w:ascii="仿宋" w:hAnsi="仿宋" w:eastAsia="仿宋" w:cs="仿宋"/>
          <w:color w:val="auto"/>
          <w:sz w:val="30"/>
          <w:lang w:val="zh-CN" w:eastAsia="zh-CN"/>
        </w:rPr>
        <w:t>0.00元，占一般公共预算财政拨款总支出的0.00%,年初无此项预算。</w:t>
      </w:r>
    </w:p>
    <w:p w14:paraId="2E018DD6">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 w:hAnsi="仿宋" w:eastAsia="仿宋" w:cs="仿宋"/>
          <w:color w:val="auto"/>
          <w:sz w:val="30"/>
          <w:lang w:val="zh-CN" w:eastAsia="zh-CN"/>
        </w:rPr>
      </w:pPr>
      <w:r>
        <w:rPr>
          <w:rFonts w:hint="eastAsia" w:ascii="仿宋" w:hAnsi="仿宋" w:eastAsia="仿宋" w:cs="仿宋"/>
          <w:color w:val="auto"/>
          <w:sz w:val="30"/>
          <w:lang w:val="en-US" w:eastAsia="zh-CN"/>
        </w:rPr>
        <w:t>14.资源勘探工业信息等（类）支出</w:t>
      </w:r>
      <w:r>
        <w:rPr>
          <w:rFonts w:hint="eastAsia" w:ascii="仿宋" w:hAnsi="仿宋" w:eastAsia="仿宋" w:cs="仿宋"/>
          <w:color w:val="auto"/>
          <w:sz w:val="30"/>
          <w:lang w:val="zh-CN" w:eastAsia="zh-CN"/>
        </w:rPr>
        <w:t>0.00元，占一般公共预算财政拨款总支出的0.00%,年初无此项预算。</w:t>
      </w:r>
    </w:p>
    <w:p w14:paraId="2467F77E">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 w:hAnsi="仿宋" w:eastAsia="仿宋" w:cs="仿宋"/>
          <w:color w:val="auto"/>
          <w:sz w:val="30"/>
          <w:lang w:val="zh-CN" w:eastAsia="zh-CN"/>
        </w:rPr>
      </w:pPr>
      <w:r>
        <w:rPr>
          <w:rFonts w:hint="eastAsia" w:ascii="仿宋" w:hAnsi="仿宋" w:eastAsia="仿宋" w:cs="仿宋"/>
          <w:color w:val="auto"/>
          <w:sz w:val="30"/>
          <w:lang w:val="en-US" w:eastAsia="zh-CN"/>
        </w:rPr>
        <w:t>15.商业服务业等（类）支出</w:t>
      </w:r>
      <w:r>
        <w:rPr>
          <w:rFonts w:hint="eastAsia" w:ascii="仿宋" w:hAnsi="仿宋" w:eastAsia="仿宋" w:cs="仿宋"/>
          <w:color w:val="auto"/>
          <w:sz w:val="30"/>
          <w:lang w:val="zh-CN" w:eastAsia="zh-CN"/>
        </w:rPr>
        <w:t>0.00元，占一般公共预算财政拨款总支出的0.00%,年初无此项预算。</w:t>
      </w:r>
    </w:p>
    <w:p w14:paraId="0E955E41">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 w:hAnsi="仿宋" w:eastAsia="仿宋" w:cs="仿宋"/>
          <w:color w:val="auto"/>
          <w:sz w:val="30"/>
          <w:lang w:val="zh-CN" w:eastAsia="zh-CN"/>
        </w:rPr>
      </w:pPr>
      <w:r>
        <w:rPr>
          <w:rFonts w:hint="eastAsia" w:ascii="仿宋" w:hAnsi="仿宋" w:eastAsia="仿宋" w:cs="仿宋"/>
          <w:color w:val="auto"/>
          <w:sz w:val="30"/>
          <w:lang w:val="en-US" w:eastAsia="zh-CN"/>
        </w:rPr>
        <w:t>16.金融（类）支出</w:t>
      </w:r>
      <w:r>
        <w:rPr>
          <w:rFonts w:hint="eastAsia" w:ascii="仿宋" w:hAnsi="仿宋" w:eastAsia="仿宋" w:cs="仿宋"/>
          <w:color w:val="auto"/>
          <w:sz w:val="30"/>
          <w:lang w:val="zh-CN" w:eastAsia="zh-CN"/>
        </w:rPr>
        <w:t>0.00元，占一般公共预算财政拨款总支出的0.00%,年初无此项预算。</w:t>
      </w:r>
    </w:p>
    <w:p w14:paraId="0B497669">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 w:hAnsi="仿宋" w:eastAsia="仿宋" w:cs="仿宋"/>
          <w:color w:val="auto"/>
          <w:sz w:val="30"/>
          <w:lang w:val="zh-CN" w:eastAsia="zh-CN"/>
        </w:rPr>
      </w:pPr>
      <w:r>
        <w:rPr>
          <w:rFonts w:hint="eastAsia" w:ascii="仿宋" w:hAnsi="仿宋" w:eastAsia="仿宋" w:cs="仿宋"/>
          <w:color w:val="auto"/>
          <w:sz w:val="30"/>
          <w:lang w:val="en-US" w:eastAsia="zh-CN"/>
        </w:rPr>
        <w:t>17.援助其他地区（类）支出</w:t>
      </w:r>
      <w:r>
        <w:rPr>
          <w:rFonts w:hint="eastAsia" w:ascii="仿宋" w:hAnsi="仿宋" w:eastAsia="仿宋" w:cs="仿宋"/>
          <w:color w:val="auto"/>
          <w:sz w:val="30"/>
          <w:lang w:val="zh-CN" w:eastAsia="zh-CN"/>
        </w:rPr>
        <w:t>0.00元，占一般公共预算财政拨款总支出的0.00%,年初无此项预算。</w:t>
      </w:r>
    </w:p>
    <w:p w14:paraId="34B81004">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 w:hAnsi="仿宋" w:eastAsia="仿宋" w:cs="仿宋"/>
          <w:color w:val="auto"/>
          <w:sz w:val="30"/>
          <w:lang w:val="zh-CN" w:eastAsia="zh-CN"/>
        </w:rPr>
      </w:pPr>
      <w:r>
        <w:rPr>
          <w:rFonts w:hint="eastAsia" w:ascii="仿宋" w:hAnsi="仿宋" w:eastAsia="仿宋" w:cs="仿宋"/>
          <w:color w:val="auto"/>
          <w:sz w:val="30"/>
          <w:lang w:val="en-US" w:eastAsia="zh-CN"/>
        </w:rPr>
        <w:t>18.自然资源海洋气象等（类）支出</w:t>
      </w:r>
      <w:r>
        <w:rPr>
          <w:rFonts w:hint="eastAsia" w:ascii="仿宋" w:hAnsi="仿宋" w:eastAsia="仿宋" w:cs="仿宋"/>
          <w:color w:val="auto"/>
          <w:sz w:val="30"/>
          <w:lang w:val="zh-CN" w:eastAsia="zh-CN"/>
        </w:rPr>
        <w:t>0.00元，占一般公共预算财政拨款总支出的0.00%,年初无此项预算。</w:t>
      </w:r>
    </w:p>
    <w:p w14:paraId="00242F78">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 w:hAnsi="仿宋" w:eastAsia="仿宋" w:cs="仿宋"/>
          <w:color w:val="auto"/>
          <w:sz w:val="30"/>
          <w:lang w:val="zh-CN" w:eastAsia="zh-CN"/>
        </w:rPr>
      </w:pPr>
      <w:r>
        <w:rPr>
          <w:rFonts w:hint="eastAsia" w:ascii="仿宋" w:hAnsi="仿宋" w:eastAsia="仿宋" w:cs="仿宋"/>
          <w:color w:val="auto"/>
          <w:sz w:val="30"/>
          <w:lang w:val="en-US" w:eastAsia="zh-CN"/>
        </w:rPr>
        <w:t>19.住房保障（类）支出</w:t>
      </w:r>
      <w:r>
        <w:rPr>
          <w:rFonts w:hint="eastAsia" w:ascii="仿宋" w:hAnsi="仿宋" w:eastAsia="仿宋" w:cs="仿宋"/>
          <w:color w:val="auto"/>
          <w:sz w:val="30"/>
          <w:lang w:val="zh-CN" w:eastAsia="zh-CN"/>
        </w:rPr>
        <w:t>1</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335</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eastAsia="zh-CN"/>
        </w:rPr>
        <w:t>257.00元，占一般公共预算财政拨款总支出的9.90%，完成年初项预算</w:t>
      </w:r>
      <w:r>
        <w:rPr>
          <w:rFonts w:hint="eastAsia" w:ascii="仿宋" w:hAnsi="仿宋" w:eastAsia="仿宋" w:cs="仿宋"/>
          <w:color w:val="auto"/>
          <w:sz w:val="30"/>
          <w:lang w:val="en-US" w:eastAsia="zh-CN"/>
        </w:rPr>
        <w:t>112.09%，</w:t>
      </w:r>
      <w:r>
        <w:rPr>
          <w:rFonts w:hint="eastAsia" w:ascii="仿宋" w:hAnsi="仿宋" w:eastAsia="仿宋" w:cs="仿宋"/>
          <w:color w:val="auto"/>
          <w:sz w:val="30"/>
          <w:lang w:val="zh-CN" w:eastAsia="zh-CN"/>
        </w:rPr>
        <w:t>用于2210201住房公积金1,335,257.00元，造成预决算差异的主要原因是人员变动。</w:t>
      </w:r>
    </w:p>
    <w:p w14:paraId="60CEECD8">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 w:hAnsi="仿宋" w:eastAsia="仿宋" w:cs="仿宋"/>
          <w:color w:val="auto"/>
          <w:sz w:val="30"/>
          <w:lang w:val="zh-CN" w:eastAsia="zh-CN"/>
        </w:rPr>
      </w:pPr>
      <w:r>
        <w:rPr>
          <w:rFonts w:hint="eastAsia" w:ascii="仿宋" w:hAnsi="仿宋" w:eastAsia="仿宋" w:cs="仿宋"/>
          <w:color w:val="auto"/>
          <w:sz w:val="30"/>
          <w:lang w:val="en-US" w:eastAsia="zh-CN"/>
        </w:rPr>
        <w:t>20.粮油物资储备（类）支出</w:t>
      </w:r>
      <w:r>
        <w:rPr>
          <w:rFonts w:hint="eastAsia" w:ascii="仿宋" w:hAnsi="仿宋" w:eastAsia="仿宋" w:cs="仿宋"/>
          <w:color w:val="auto"/>
          <w:sz w:val="30"/>
          <w:lang w:val="zh-CN" w:eastAsia="zh-CN"/>
        </w:rPr>
        <w:t>0.00元，占一般公共预算财政拨款总支出的0.00%,年初无此项预算。</w:t>
      </w:r>
    </w:p>
    <w:p w14:paraId="2D5CCD26">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 w:hAnsi="仿宋" w:eastAsia="仿宋" w:cs="仿宋"/>
          <w:color w:val="auto"/>
          <w:sz w:val="30"/>
          <w:lang w:val="zh-CN" w:eastAsia="zh-CN"/>
        </w:rPr>
      </w:pPr>
      <w:r>
        <w:rPr>
          <w:rFonts w:hint="eastAsia" w:ascii="仿宋" w:hAnsi="仿宋" w:eastAsia="仿宋" w:cs="仿宋"/>
          <w:color w:val="auto"/>
          <w:sz w:val="30"/>
          <w:lang w:val="en-US" w:eastAsia="zh-CN"/>
        </w:rPr>
        <w:t>21.国有资本经营预算（类）支出</w:t>
      </w:r>
      <w:r>
        <w:rPr>
          <w:rFonts w:hint="eastAsia" w:ascii="仿宋" w:hAnsi="仿宋" w:eastAsia="仿宋" w:cs="仿宋"/>
          <w:color w:val="auto"/>
          <w:sz w:val="30"/>
          <w:lang w:val="zh-CN" w:eastAsia="zh-CN"/>
        </w:rPr>
        <w:t>0.00元，占一般公共预算财政拨款总支出的0.00%,年初无此项预算。</w:t>
      </w:r>
    </w:p>
    <w:p w14:paraId="1D3800F2">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 w:hAnsi="仿宋" w:eastAsia="仿宋" w:cs="仿宋"/>
          <w:color w:val="auto"/>
          <w:sz w:val="30"/>
          <w:lang w:val="zh-CN" w:eastAsia="zh-CN"/>
        </w:rPr>
      </w:pPr>
      <w:r>
        <w:rPr>
          <w:rFonts w:hint="eastAsia" w:ascii="仿宋" w:hAnsi="仿宋" w:eastAsia="仿宋" w:cs="仿宋"/>
          <w:color w:val="auto"/>
          <w:sz w:val="30"/>
          <w:lang w:val="en-US" w:eastAsia="zh-CN"/>
        </w:rPr>
        <w:t>22.灾害防治及应急管理（类）支出</w:t>
      </w:r>
      <w:r>
        <w:rPr>
          <w:rFonts w:hint="eastAsia" w:ascii="仿宋" w:hAnsi="仿宋" w:eastAsia="仿宋" w:cs="仿宋"/>
          <w:color w:val="auto"/>
          <w:sz w:val="30"/>
          <w:lang w:val="zh-CN" w:eastAsia="zh-CN"/>
        </w:rPr>
        <w:t>0.00元，占一般公共预算财政拨款总支出的0.00%,年初无此项预算。</w:t>
      </w:r>
    </w:p>
    <w:p w14:paraId="5A61AED2">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 w:hAnsi="仿宋" w:eastAsia="仿宋" w:cs="仿宋"/>
          <w:color w:val="auto"/>
          <w:sz w:val="30"/>
          <w:lang w:val="zh-CN" w:eastAsia="zh-CN"/>
        </w:rPr>
      </w:pPr>
      <w:r>
        <w:rPr>
          <w:rFonts w:hint="eastAsia" w:ascii="仿宋" w:hAnsi="仿宋" w:eastAsia="仿宋" w:cs="仿宋"/>
          <w:color w:val="auto"/>
          <w:sz w:val="30"/>
          <w:lang w:val="en-US" w:eastAsia="zh-CN"/>
        </w:rPr>
        <w:t>23.其他（类）支出</w:t>
      </w:r>
      <w:r>
        <w:rPr>
          <w:rFonts w:hint="eastAsia" w:ascii="仿宋" w:hAnsi="仿宋" w:eastAsia="仿宋" w:cs="仿宋"/>
          <w:color w:val="auto"/>
          <w:sz w:val="30"/>
          <w:lang w:val="zh-CN" w:eastAsia="zh-CN"/>
        </w:rPr>
        <w:t>0.00元，占一般公共预算财政拨款总支出的0.00%,年初无此项预算。</w:t>
      </w:r>
    </w:p>
    <w:p w14:paraId="7B8C25E1">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 w:hAnsi="仿宋" w:eastAsia="仿宋" w:cs="仿宋"/>
          <w:color w:val="auto"/>
          <w:sz w:val="30"/>
          <w:lang w:val="zh-CN" w:eastAsia="zh-CN"/>
        </w:rPr>
      </w:pPr>
      <w:r>
        <w:rPr>
          <w:rFonts w:hint="eastAsia" w:ascii="仿宋" w:hAnsi="仿宋" w:eastAsia="仿宋" w:cs="仿宋"/>
          <w:color w:val="auto"/>
          <w:sz w:val="30"/>
          <w:lang w:val="en-US" w:eastAsia="zh-CN"/>
        </w:rPr>
        <w:t>24.债务还本（类）支出</w:t>
      </w:r>
      <w:r>
        <w:rPr>
          <w:rFonts w:hint="eastAsia" w:ascii="仿宋" w:hAnsi="仿宋" w:eastAsia="仿宋" w:cs="仿宋"/>
          <w:color w:val="auto"/>
          <w:sz w:val="30"/>
          <w:lang w:val="zh-CN" w:eastAsia="zh-CN"/>
        </w:rPr>
        <w:t>0.00元，占一般公共预算财政拨款总支出的0.00%,年初无此项预算。</w:t>
      </w:r>
    </w:p>
    <w:p w14:paraId="0890B633">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 w:hAnsi="仿宋" w:eastAsia="仿宋" w:cs="仿宋"/>
          <w:color w:val="auto"/>
          <w:sz w:val="30"/>
          <w:lang w:val="zh-CN" w:eastAsia="zh-CN"/>
        </w:rPr>
      </w:pPr>
      <w:r>
        <w:rPr>
          <w:rFonts w:hint="eastAsia" w:ascii="仿宋" w:hAnsi="仿宋" w:eastAsia="仿宋" w:cs="仿宋"/>
          <w:color w:val="auto"/>
          <w:sz w:val="30"/>
          <w:lang w:val="en-US" w:eastAsia="zh-CN"/>
        </w:rPr>
        <w:t>25.债务付息（类）支出</w:t>
      </w:r>
      <w:r>
        <w:rPr>
          <w:rFonts w:hint="eastAsia" w:ascii="仿宋" w:hAnsi="仿宋" w:eastAsia="仿宋" w:cs="仿宋"/>
          <w:color w:val="auto"/>
          <w:sz w:val="30"/>
          <w:lang w:val="zh-CN" w:eastAsia="zh-CN"/>
        </w:rPr>
        <w:t>0.00元，占一般公共预算财政拨款总支出的0.00%,年初无此项预算。</w:t>
      </w:r>
    </w:p>
    <w:p w14:paraId="3AA6E74C">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600"/>
        <w:jc w:val="both"/>
        <w:textAlignment w:val="auto"/>
        <w:rPr>
          <w:rFonts w:hint="eastAsia" w:ascii="仿宋_GB2312" w:hAnsi="仿宋_GB2312" w:eastAsia="仿宋_GB2312" w:cs="仿宋_GB2312"/>
          <w:color w:val="auto"/>
          <w:sz w:val="30"/>
          <w:lang w:val="zh-CN" w:eastAsia="zh-CN"/>
        </w:rPr>
      </w:pPr>
      <w:r>
        <w:rPr>
          <w:rFonts w:hint="eastAsia" w:ascii="仿宋" w:hAnsi="仿宋" w:eastAsia="仿宋" w:cs="仿宋"/>
          <w:color w:val="auto"/>
          <w:sz w:val="30"/>
          <w:lang w:val="en-US" w:eastAsia="zh-CN"/>
        </w:rPr>
        <w:t>26.抗疫特别国债安排（类）支出</w:t>
      </w:r>
      <w:r>
        <w:rPr>
          <w:rFonts w:hint="eastAsia" w:ascii="仿宋" w:hAnsi="仿宋" w:eastAsia="仿宋" w:cs="仿宋"/>
          <w:color w:val="auto"/>
          <w:sz w:val="30"/>
          <w:lang w:val="zh-CN" w:eastAsia="zh-CN"/>
        </w:rPr>
        <w:t>0.00元，占一般公共预算财政拨款总支出的0.00%,年初无此项预算。</w:t>
      </w:r>
    </w:p>
    <w:p w14:paraId="6888B6FF">
      <w:pPr>
        <w:widowControl/>
        <w:numPr>
          <w:ilvl w:val="0"/>
          <w:numId w:val="1"/>
        </w:numPr>
        <w:snapToGrid w:val="0"/>
        <w:spacing w:before="100" w:after="100" w:line="360" w:lineRule="auto"/>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14:paraId="05E55DFF">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（一）总体情况</w:t>
      </w:r>
    </w:p>
    <w:p w14:paraId="2A15AB3A">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kern w:val="0"/>
          <w:sz w:val="30"/>
          <w:szCs w:val="30"/>
          <w:highlight w:val="none"/>
          <w:lang w:val="en-US" w:eastAsia="zh-CN"/>
        </w:rPr>
        <w:t>20</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24</w:t>
      </w:r>
      <w:r>
        <w:rPr>
          <w:rFonts w:hint="eastAsia" w:ascii="仿宋" w:hAnsi="仿宋" w:eastAsia="仿宋" w:cs="仿宋"/>
          <w:color w:val="000000" w:themeColor="text1"/>
          <w:kern w:val="0"/>
          <w:sz w:val="30"/>
          <w:szCs w:val="30"/>
          <w:highlight w:val="none"/>
          <w14:textFill>
            <w14:solidFill>
              <w14:schemeClr w14:val="tx1"/>
            </w14:solidFill>
          </w14:textFill>
        </w:rPr>
        <w:t>年度财政拨款“三公”经费支出决算中，财政拨款“三公”经费支出</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年初</w:t>
      </w:r>
      <w:r>
        <w:rPr>
          <w:rFonts w:hint="eastAsia" w:ascii="仿宋" w:hAnsi="仿宋" w:eastAsia="仿宋" w:cs="仿宋"/>
          <w:color w:val="000000" w:themeColor="text1"/>
          <w:kern w:val="0"/>
          <w:sz w:val="30"/>
          <w:szCs w:val="30"/>
          <w:highlight w:val="none"/>
          <w14:textFill>
            <w14:solidFill>
              <w14:schemeClr w14:val="tx1"/>
            </w14:solidFill>
          </w14:textFill>
        </w:rPr>
        <w:t>预算为</w:t>
      </w:r>
      <w:r>
        <w:rPr>
          <w:rFonts w:hint="eastAsia" w:ascii="仿宋" w:hAnsi="仿宋" w:eastAsia="仿宋" w:cs="仿宋"/>
          <w:color w:val="000000" w:themeColor="text1"/>
          <w:kern w:val="0"/>
          <w:sz w:val="30"/>
          <w:lang w:val="en-US" w:eastAsia="zh-CN"/>
          <w14:textFill>
            <w14:solidFill>
              <w14:schemeClr w14:val="tx1"/>
            </w14:solidFill>
          </w14:textFill>
        </w:rPr>
        <w:t>0.00</w:t>
      </w:r>
      <w:r>
        <w:rPr>
          <w:rFonts w:hint="eastAsia" w:ascii="仿宋" w:hAnsi="仿宋" w:eastAsia="仿宋" w:cs="仿宋"/>
          <w:color w:val="000000" w:themeColor="text1"/>
          <w:kern w:val="0"/>
          <w:sz w:val="30"/>
          <w:szCs w:val="30"/>
          <w:highlight w:val="none"/>
          <w14:textFill>
            <w14:solidFill>
              <w14:schemeClr w14:val="tx1"/>
            </w14:solidFill>
          </w14:textFill>
        </w:rPr>
        <w:t>元，决算为</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kern w:val="0"/>
          <w:sz w:val="30"/>
          <w:szCs w:val="30"/>
          <w:highlight w:val="none"/>
          <w14:textFill>
            <w14:solidFill>
              <w14:schemeClr w14:val="tx1"/>
            </w14:solidFill>
          </w14:textFill>
        </w:rPr>
        <w:t>元</w:t>
      </w:r>
      <w:r>
        <w:rPr>
          <w:rFonts w:hint="eastAsia" w:ascii="仿宋" w:hAnsi="仿宋" w:eastAsia="仿宋" w:cs="仿宋"/>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t>上年无此项支出。</w:t>
      </w:r>
    </w:p>
    <w:p w14:paraId="28814FD8">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kern w:val="0"/>
          <w:sz w:val="30"/>
          <w:szCs w:val="30"/>
          <w:highlight w:val="none"/>
          <w14:textFill>
            <w14:solidFill>
              <w14:schemeClr w14:val="tx1"/>
            </w14:solidFill>
          </w14:textFill>
        </w:rPr>
        <w:t>因公出国（境）费支出</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年初</w:t>
      </w:r>
      <w:r>
        <w:rPr>
          <w:rFonts w:hint="eastAsia" w:ascii="仿宋" w:hAnsi="仿宋" w:eastAsia="仿宋" w:cs="仿宋"/>
          <w:color w:val="000000" w:themeColor="text1"/>
          <w:kern w:val="0"/>
          <w:sz w:val="30"/>
          <w:szCs w:val="30"/>
          <w:highlight w:val="none"/>
          <w14:textFill>
            <w14:solidFill>
              <w14:schemeClr w14:val="tx1"/>
            </w14:solidFill>
          </w14:textFill>
        </w:rPr>
        <w:t>预算为</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kern w:val="0"/>
          <w:sz w:val="30"/>
          <w:szCs w:val="30"/>
          <w:highlight w:val="none"/>
          <w14:textFill>
            <w14:solidFill>
              <w14:schemeClr w14:val="tx1"/>
            </w14:solidFill>
          </w14:textFill>
        </w:rPr>
        <w:t>元</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，决算为</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kern w:val="0"/>
          <w:sz w:val="30"/>
          <w:szCs w:val="30"/>
          <w:highlight w:val="none"/>
          <w14:textFill>
            <w14:solidFill>
              <w14:schemeClr w14:val="tx1"/>
            </w14:solidFill>
          </w14:textFill>
        </w:rPr>
        <w:t>元，占财政拨款“三公”经费</w:t>
      </w:r>
      <w:r>
        <w:rPr>
          <w:rFonts w:hint="eastAsia" w:ascii="仿宋" w:hAnsi="仿宋" w:eastAsia="仿宋" w:cs="仿宋"/>
          <w:color w:val="000000" w:themeColor="text1"/>
          <w:kern w:val="0"/>
          <w:sz w:val="30"/>
          <w:szCs w:val="30"/>
          <w:highlight w:val="none"/>
          <w:lang w:eastAsia="zh-CN"/>
          <w14:textFill>
            <w14:solidFill>
              <w14:schemeClr w14:val="tx1"/>
            </w14:solidFill>
          </w14:textFill>
        </w:rPr>
        <w:t>总支出决算的</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kern w:val="0"/>
          <w:sz w:val="30"/>
          <w:szCs w:val="30"/>
          <w:highlight w:val="none"/>
          <w14:textFill>
            <w14:solidFill>
              <w14:schemeClr w14:val="tx1"/>
            </w14:solidFill>
          </w14:textFill>
        </w:rPr>
        <w:t>%；公务用车购置费支出</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年初</w:t>
      </w:r>
      <w:r>
        <w:rPr>
          <w:rFonts w:hint="eastAsia" w:ascii="仿宋" w:hAnsi="仿宋" w:eastAsia="仿宋" w:cs="仿宋"/>
          <w:color w:val="000000" w:themeColor="text1"/>
          <w:kern w:val="0"/>
          <w:sz w:val="30"/>
          <w:szCs w:val="30"/>
          <w:highlight w:val="none"/>
          <w14:textFill>
            <w14:solidFill>
              <w14:schemeClr w14:val="tx1"/>
            </w14:solidFill>
          </w14:textFill>
        </w:rPr>
        <w:t>预算为</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kern w:val="0"/>
          <w:sz w:val="30"/>
          <w:szCs w:val="30"/>
          <w:highlight w:val="none"/>
          <w14:textFill>
            <w14:solidFill>
              <w14:schemeClr w14:val="tx1"/>
            </w14:solidFill>
          </w14:textFill>
        </w:rPr>
        <w:t>元</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，决算为</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kern w:val="0"/>
          <w:sz w:val="30"/>
          <w:szCs w:val="30"/>
          <w:highlight w:val="none"/>
          <w14:textFill>
            <w14:solidFill>
              <w14:schemeClr w14:val="tx1"/>
            </w14:solidFill>
          </w14:textFill>
        </w:rPr>
        <w:t>元，占财政拨款“三公”经费</w:t>
      </w:r>
      <w:r>
        <w:rPr>
          <w:rFonts w:hint="eastAsia" w:ascii="仿宋" w:hAnsi="仿宋" w:eastAsia="仿宋" w:cs="仿宋"/>
          <w:color w:val="000000" w:themeColor="text1"/>
          <w:kern w:val="0"/>
          <w:sz w:val="30"/>
          <w:szCs w:val="30"/>
          <w:highlight w:val="none"/>
          <w:lang w:eastAsia="zh-CN"/>
          <w14:textFill>
            <w14:solidFill>
              <w14:schemeClr w14:val="tx1"/>
            </w14:solidFill>
          </w14:textFill>
        </w:rPr>
        <w:t>总支出决算的</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kern w:val="0"/>
          <w:sz w:val="30"/>
          <w:szCs w:val="30"/>
          <w:highlight w:val="none"/>
          <w14:textFill>
            <w14:solidFill>
              <w14:schemeClr w14:val="tx1"/>
            </w14:solidFill>
          </w14:textFill>
        </w:rPr>
        <w:t>%；公务用车</w:t>
      </w:r>
      <w:r>
        <w:rPr>
          <w:rFonts w:hint="eastAsia" w:ascii="仿宋" w:hAnsi="仿宋" w:eastAsia="仿宋" w:cs="仿宋"/>
          <w:color w:val="000000" w:themeColor="text1"/>
          <w:kern w:val="0"/>
          <w:sz w:val="30"/>
          <w:szCs w:val="30"/>
          <w:highlight w:val="none"/>
          <w:lang w:eastAsia="zh-CN"/>
          <w14:textFill>
            <w14:solidFill>
              <w14:schemeClr w14:val="tx1"/>
            </w14:solidFill>
          </w14:textFill>
        </w:rPr>
        <w:t>运行维护</w:t>
      </w:r>
      <w:r>
        <w:rPr>
          <w:rFonts w:hint="eastAsia" w:ascii="仿宋" w:hAnsi="仿宋" w:eastAsia="仿宋" w:cs="仿宋"/>
          <w:color w:val="000000" w:themeColor="text1"/>
          <w:kern w:val="0"/>
          <w:sz w:val="30"/>
          <w:szCs w:val="30"/>
          <w:highlight w:val="none"/>
          <w14:textFill>
            <w14:solidFill>
              <w14:schemeClr w14:val="tx1"/>
            </w14:solidFill>
          </w14:textFill>
        </w:rPr>
        <w:t>费支出</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年初</w:t>
      </w:r>
      <w:r>
        <w:rPr>
          <w:rFonts w:hint="eastAsia" w:ascii="仿宋" w:hAnsi="仿宋" w:eastAsia="仿宋" w:cs="仿宋"/>
          <w:color w:val="000000" w:themeColor="text1"/>
          <w:kern w:val="0"/>
          <w:sz w:val="30"/>
          <w:szCs w:val="30"/>
          <w:highlight w:val="none"/>
          <w14:textFill>
            <w14:solidFill>
              <w14:schemeClr w14:val="tx1"/>
            </w14:solidFill>
          </w14:textFill>
        </w:rPr>
        <w:t>预算为</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kern w:val="0"/>
          <w:sz w:val="30"/>
          <w:szCs w:val="30"/>
          <w:highlight w:val="none"/>
          <w14:textFill>
            <w14:solidFill>
              <w14:schemeClr w14:val="tx1"/>
            </w14:solidFill>
          </w14:textFill>
        </w:rPr>
        <w:t>元</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，决算为</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kern w:val="0"/>
          <w:sz w:val="30"/>
          <w:szCs w:val="30"/>
          <w:highlight w:val="none"/>
          <w14:textFill>
            <w14:solidFill>
              <w14:schemeClr w14:val="tx1"/>
            </w14:solidFill>
          </w14:textFill>
        </w:rPr>
        <w:t>元，占财政拨款“三公”经费</w:t>
      </w:r>
      <w:r>
        <w:rPr>
          <w:rFonts w:hint="eastAsia" w:ascii="仿宋" w:hAnsi="仿宋" w:eastAsia="仿宋" w:cs="仿宋"/>
          <w:color w:val="000000" w:themeColor="text1"/>
          <w:kern w:val="0"/>
          <w:sz w:val="30"/>
          <w:szCs w:val="30"/>
          <w:highlight w:val="none"/>
          <w:lang w:eastAsia="zh-CN"/>
          <w14:textFill>
            <w14:solidFill>
              <w14:schemeClr w14:val="tx1"/>
            </w14:solidFill>
          </w14:textFill>
        </w:rPr>
        <w:t>总支出决算的</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kern w:val="0"/>
          <w:sz w:val="30"/>
          <w:szCs w:val="30"/>
          <w:highlight w:val="none"/>
          <w14:textFill>
            <w14:solidFill>
              <w14:schemeClr w14:val="tx1"/>
            </w14:solidFill>
          </w14:textFill>
        </w:rPr>
        <w:t>%</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w:t>
      </w:r>
      <w:r>
        <w:rPr>
          <w:rFonts w:hint="eastAsia" w:ascii="仿宋" w:hAnsi="仿宋" w:eastAsia="仿宋" w:cs="仿宋"/>
          <w:color w:val="000000" w:themeColor="text1"/>
          <w:kern w:val="0"/>
          <w:sz w:val="30"/>
          <w:szCs w:val="30"/>
          <w:highlight w:val="none"/>
          <w14:textFill>
            <w14:solidFill>
              <w14:schemeClr w14:val="tx1"/>
            </w14:solidFill>
          </w14:textFill>
        </w:rPr>
        <w:t>公务接待费支出</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年初</w:t>
      </w:r>
      <w:r>
        <w:rPr>
          <w:rFonts w:hint="eastAsia" w:ascii="仿宋" w:hAnsi="仿宋" w:eastAsia="仿宋" w:cs="仿宋"/>
          <w:color w:val="000000" w:themeColor="text1"/>
          <w:kern w:val="0"/>
          <w:sz w:val="30"/>
          <w:szCs w:val="30"/>
          <w:highlight w:val="none"/>
          <w14:textFill>
            <w14:solidFill>
              <w14:schemeClr w14:val="tx1"/>
            </w14:solidFill>
          </w14:textFill>
        </w:rPr>
        <w:t>预算为</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kern w:val="0"/>
          <w:sz w:val="30"/>
          <w:szCs w:val="30"/>
          <w:highlight w:val="none"/>
          <w14:textFill>
            <w14:solidFill>
              <w14:schemeClr w14:val="tx1"/>
            </w14:solidFill>
          </w14:textFill>
        </w:rPr>
        <w:t>元</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，决算为</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kern w:val="0"/>
          <w:sz w:val="30"/>
          <w:szCs w:val="30"/>
          <w:highlight w:val="none"/>
          <w14:textFill>
            <w14:solidFill>
              <w14:schemeClr w14:val="tx1"/>
            </w14:solidFill>
          </w14:textFill>
        </w:rPr>
        <w:t>元，占财政拨款“三公”经费</w:t>
      </w:r>
      <w:r>
        <w:rPr>
          <w:rFonts w:hint="eastAsia" w:ascii="仿宋" w:hAnsi="仿宋" w:eastAsia="仿宋" w:cs="仿宋"/>
          <w:color w:val="000000" w:themeColor="text1"/>
          <w:kern w:val="0"/>
          <w:sz w:val="30"/>
          <w:szCs w:val="30"/>
          <w:highlight w:val="none"/>
          <w:lang w:eastAsia="zh-CN"/>
          <w14:textFill>
            <w14:solidFill>
              <w14:schemeClr w14:val="tx1"/>
            </w14:solidFill>
          </w14:textFill>
        </w:rPr>
        <w:t>总支出决算的</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kern w:val="0"/>
          <w:sz w:val="30"/>
          <w:szCs w:val="30"/>
          <w:highlight w:val="none"/>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t>。</w:t>
      </w:r>
    </w:p>
    <w:p w14:paraId="0084B9B3">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 w:hAnsi="仿宋" w:eastAsia="仿宋" w:cs="仿宋"/>
          <w:color w:val="000000" w:themeColor="text1"/>
          <w:kern w:val="0"/>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因公出国（境）费</w:t>
      </w:r>
      <w:r>
        <w:rPr>
          <w:rFonts w:hint="eastAsia" w:ascii="仿宋" w:hAnsi="仿宋" w:eastAsia="仿宋" w:cs="仿宋"/>
          <w:color w:val="000000" w:themeColor="text1"/>
          <w:kern w:val="0"/>
          <w:sz w:val="30"/>
          <w:szCs w:val="30"/>
          <w:highlight w:val="none"/>
          <w:lang w:eastAsia="zh-CN"/>
          <w14:textFill>
            <w14:solidFill>
              <w14:schemeClr w14:val="tx1"/>
            </w14:solidFill>
          </w14:textFill>
        </w:rPr>
        <w:t>支出决算</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元，</w:t>
      </w:r>
      <w:r>
        <w:rPr>
          <w:rFonts w:hint="eastAsia" w:ascii="仿宋" w:hAnsi="仿宋" w:eastAsia="仿宋" w:cs="仿宋"/>
          <w:color w:val="000000" w:themeColor="text1"/>
          <w:sz w:val="30"/>
          <w:szCs w:val="30"/>
          <w:lang w:eastAsia="zh-CN"/>
          <w14:textFill>
            <w14:solidFill>
              <w14:schemeClr w14:val="tx1"/>
            </w14:solidFill>
          </w14:textFill>
        </w:rPr>
        <w:t>上年无此项支出</w:t>
      </w:r>
      <w:r>
        <w:rPr>
          <w:rFonts w:hint="eastAsia" w:ascii="仿宋" w:hAnsi="仿宋" w:eastAsia="仿宋" w:cs="仿宋"/>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公务用车购置费</w:t>
      </w:r>
      <w:r>
        <w:rPr>
          <w:rFonts w:hint="eastAsia" w:ascii="仿宋" w:hAnsi="仿宋" w:eastAsia="仿宋" w:cs="仿宋"/>
          <w:color w:val="000000" w:themeColor="text1"/>
          <w:kern w:val="0"/>
          <w:sz w:val="30"/>
          <w:szCs w:val="30"/>
          <w:highlight w:val="none"/>
          <w:lang w:eastAsia="zh-CN"/>
          <w14:textFill>
            <w14:solidFill>
              <w14:schemeClr w14:val="tx1"/>
            </w14:solidFill>
          </w14:textFill>
        </w:rPr>
        <w:t>支出决算</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元，</w:t>
      </w:r>
      <w:r>
        <w:rPr>
          <w:rFonts w:hint="eastAsia" w:ascii="仿宋" w:hAnsi="仿宋" w:eastAsia="仿宋" w:cs="仿宋"/>
          <w:color w:val="000000" w:themeColor="text1"/>
          <w:sz w:val="30"/>
          <w:szCs w:val="30"/>
          <w:lang w:eastAsia="zh-CN"/>
          <w14:textFill>
            <w14:solidFill>
              <w14:schemeClr w14:val="tx1"/>
            </w14:solidFill>
          </w14:textFill>
        </w:rPr>
        <w:t>上年无此项支出</w:t>
      </w:r>
      <w:r>
        <w:rPr>
          <w:rFonts w:hint="eastAsia" w:ascii="仿宋" w:hAnsi="仿宋" w:eastAsia="仿宋" w:cs="仿宋"/>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公务用车</w:t>
      </w:r>
      <w:r>
        <w:rPr>
          <w:rFonts w:hint="eastAsia" w:ascii="仿宋" w:hAnsi="仿宋" w:eastAsia="仿宋" w:cs="仿宋"/>
          <w:color w:val="000000" w:themeColor="text1"/>
          <w:sz w:val="30"/>
          <w:szCs w:val="30"/>
          <w:highlight w:val="none"/>
          <w:lang w:eastAsia="zh-CN"/>
          <w14:textFill>
            <w14:solidFill>
              <w14:schemeClr w14:val="tx1"/>
            </w14:solidFill>
          </w14:textFill>
        </w:rPr>
        <w:t>运行维护费</w:t>
      </w:r>
      <w:r>
        <w:rPr>
          <w:rFonts w:hint="eastAsia" w:ascii="仿宋" w:hAnsi="仿宋" w:eastAsia="仿宋" w:cs="仿宋"/>
          <w:color w:val="000000" w:themeColor="text1"/>
          <w:kern w:val="0"/>
          <w:sz w:val="30"/>
          <w:szCs w:val="30"/>
          <w:highlight w:val="none"/>
          <w:lang w:eastAsia="zh-CN"/>
          <w14:textFill>
            <w14:solidFill>
              <w14:schemeClr w14:val="tx1"/>
            </w14:solidFill>
          </w14:textFill>
        </w:rPr>
        <w:t>支出决算</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元，</w:t>
      </w:r>
      <w:r>
        <w:rPr>
          <w:rFonts w:hint="eastAsia" w:ascii="仿宋" w:hAnsi="仿宋" w:eastAsia="仿宋" w:cs="仿宋"/>
          <w:color w:val="000000" w:themeColor="text1"/>
          <w:sz w:val="30"/>
          <w:szCs w:val="30"/>
          <w:lang w:eastAsia="zh-CN"/>
          <w14:textFill>
            <w14:solidFill>
              <w14:schemeClr w14:val="tx1"/>
            </w14:solidFill>
          </w14:textFill>
        </w:rPr>
        <w:t>上年无此项支出</w:t>
      </w:r>
      <w:r>
        <w:rPr>
          <w:rFonts w:hint="eastAsia" w:ascii="仿宋" w:hAnsi="仿宋" w:eastAsia="仿宋" w:cs="仿宋"/>
          <w:color w:val="000000" w:themeColor="text1"/>
          <w:kern w:val="0"/>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公务接待费</w:t>
      </w:r>
      <w:r>
        <w:rPr>
          <w:rFonts w:hint="eastAsia" w:ascii="仿宋" w:hAnsi="仿宋" w:eastAsia="仿宋" w:cs="仿宋"/>
          <w:color w:val="000000" w:themeColor="text1"/>
          <w:kern w:val="0"/>
          <w:sz w:val="30"/>
          <w:szCs w:val="30"/>
          <w:highlight w:val="none"/>
          <w:lang w:eastAsia="zh-CN"/>
          <w14:textFill>
            <w14:solidFill>
              <w14:schemeClr w14:val="tx1"/>
            </w14:solidFill>
          </w14:textFill>
        </w:rPr>
        <w:t>支出决算</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元，</w:t>
      </w:r>
      <w:r>
        <w:rPr>
          <w:rFonts w:hint="eastAsia" w:ascii="仿宋" w:hAnsi="仿宋" w:eastAsia="仿宋" w:cs="仿宋"/>
          <w:color w:val="000000" w:themeColor="text1"/>
          <w:sz w:val="30"/>
          <w:szCs w:val="30"/>
          <w:lang w:eastAsia="zh-CN"/>
          <w14:textFill>
            <w14:solidFill>
              <w14:schemeClr w14:val="tx1"/>
            </w14:solidFill>
          </w14:textFill>
        </w:rPr>
        <w:t>上年无此项支出</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；具体是国内接待费支出决算</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元（其中：外事接待费支出决算</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lang w:eastAsia="zh-CN"/>
          <w14:textFill>
            <w14:solidFill>
              <w14:schemeClr w14:val="tx1"/>
            </w14:solidFill>
          </w14:textFill>
        </w:rPr>
        <w:t>上年无此项支出；</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国（境）外接待费支出决算</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lang w:eastAsia="zh-CN"/>
          <w14:textFill>
            <w14:solidFill>
              <w14:schemeClr w14:val="tx1"/>
            </w14:solidFill>
          </w14:textFill>
        </w:rPr>
        <w:t>上年无此项支出</w:t>
      </w:r>
      <w:r>
        <w:rPr>
          <w:rFonts w:hint="eastAsia" w:ascii="仿宋" w:hAnsi="仿宋" w:eastAsia="仿宋" w:cs="仿宋"/>
          <w:color w:val="000000" w:themeColor="text1"/>
          <w:kern w:val="0"/>
          <w:sz w:val="30"/>
          <w:szCs w:val="30"/>
          <w:highlight w:val="none"/>
          <w:lang w:eastAsia="zh-CN"/>
          <w14:textFill>
            <w14:solidFill>
              <w14:schemeClr w14:val="tx1"/>
            </w14:solidFill>
          </w14:textFill>
        </w:rPr>
        <w:t>。</w:t>
      </w:r>
    </w:p>
    <w:p w14:paraId="07E26F03">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color w:val="000000" w:themeColor="text1"/>
          <w:kern w:val="0"/>
          <w:sz w:val="30"/>
          <w:szCs w:val="30"/>
          <w:highlight w:val="none"/>
          <w:lang w:val="en-US" w:eastAsia="zh-CN"/>
          <w14:textFill>
            <w14:solidFill>
              <w14:schemeClr w14:val="tx1"/>
            </w14:solidFill>
          </w14:textFill>
        </w:rPr>
      </w:pPr>
      <w:r>
        <w:rPr>
          <w:rFonts w:hint="eastAsia" w:ascii="楷体_GB2312" w:hAnsi="楷体_GB2312" w:eastAsia="楷体_GB2312" w:cs="楷体_GB2312"/>
          <w:color w:val="000000" w:themeColor="text1"/>
          <w:kern w:val="0"/>
          <w:sz w:val="30"/>
          <w:szCs w:val="30"/>
          <w:highlight w:val="none"/>
          <w:lang w:val="en-US" w:eastAsia="zh-CN"/>
          <w14:textFill>
            <w14:solidFill>
              <w14:schemeClr w14:val="tx1"/>
            </w14:solidFill>
          </w14:textFill>
        </w:rPr>
        <w:t>（二）一般公共预算财政拨款“三公”经费支出决算情况说明</w:t>
      </w:r>
    </w:p>
    <w:p w14:paraId="4E062AF0">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 w:hAnsi="仿宋" w:eastAsia="仿宋" w:cs="仿宋"/>
          <w:color w:val="000000" w:themeColor="text1"/>
          <w:kern w:val="0"/>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2024</w:t>
      </w:r>
      <w:r>
        <w:rPr>
          <w:rFonts w:hint="eastAsia" w:ascii="仿宋" w:hAnsi="仿宋" w:eastAsia="仿宋" w:cs="仿宋"/>
          <w:color w:val="000000" w:themeColor="text1"/>
          <w:sz w:val="30"/>
          <w:szCs w:val="30"/>
          <w:highlight w:val="none"/>
          <w14:textFill>
            <w14:solidFill>
              <w14:schemeClr w14:val="tx1"/>
            </w14:solidFill>
          </w14:textFill>
        </w:rPr>
        <w:t>年度一般公共预算财政拨款“三公”经费支出</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年初</w:t>
      </w:r>
      <w:r>
        <w:rPr>
          <w:rFonts w:hint="eastAsia" w:ascii="仿宋" w:hAnsi="仿宋" w:eastAsia="仿宋" w:cs="仿宋"/>
          <w:color w:val="000000" w:themeColor="text1"/>
          <w:sz w:val="30"/>
          <w:szCs w:val="30"/>
          <w:highlight w:val="none"/>
          <w14:textFill>
            <w14:solidFill>
              <w14:schemeClr w14:val="tx1"/>
            </w14:solidFill>
          </w14:textFill>
        </w:rPr>
        <w:t>预算为</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highlight w:val="none"/>
          <w14:textFill>
            <w14:solidFill>
              <w14:schemeClr w14:val="tx1"/>
            </w14:solidFill>
          </w14:textFill>
        </w:rPr>
        <w:t>，支出决算为</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t>上年无此项支出</w:t>
      </w:r>
      <w:r>
        <w:rPr>
          <w:rFonts w:hint="eastAsia" w:ascii="仿宋" w:hAnsi="仿宋" w:eastAsia="仿宋" w:cs="仿宋"/>
          <w:color w:val="000000" w:themeColor="text1"/>
          <w:kern w:val="0"/>
          <w:sz w:val="30"/>
          <w:szCs w:val="30"/>
          <w:highlight w:val="none"/>
          <w:lang w:eastAsia="zh-CN"/>
          <w14:textFill>
            <w14:solidFill>
              <w14:schemeClr w14:val="tx1"/>
            </w14:solidFill>
          </w14:textFill>
        </w:rPr>
        <w:t>。</w:t>
      </w:r>
    </w:p>
    <w:p w14:paraId="50EC1562">
      <w:pPr>
        <w:widowControl/>
        <w:snapToGrid w:val="0"/>
        <w:spacing w:before="100" w:after="100" w:line="360" w:lineRule="auto"/>
        <w:ind w:firstLine="600" w:firstLineChars="200"/>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一般公共预算财政拨款“三公”经费支出</w:t>
      </w:r>
      <w:r>
        <w:rPr>
          <w:rFonts w:hint="eastAsia" w:ascii="仿宋" w:hAnsi="仿宋" w:eastAsia="仿宋" w:cs="仿宋"/>
          <w:color w:val="000000" w:themeColor="text1"/>
          <w:sz w:val="30"/>
          <w:szCs w:val="30"/>
          <w:highlight w:val="none"/>
          <w:lang w:eastAsia="zh-CN"/>
          <w14:textFill>
            <w14:solidFill>
              <w14:schemeClr w14:val="tx1"/>
            </w14:solidFill>
          </w14:textFill>
        </w:rPr>
        <w:t>中：</w:t>
      </w:r>
      <w:r>
        <w:rPr>
          <w:rFonts w:hint="eastAsia" w:ascii="仿宋" w:hAnsi="仿宋" w:eastAsia="仿宋" w:cs="仿宋"/>
          <w:color w:val="000000" w:themeColor="text1"/>
          <w:sz w:val="30"/>
          <w:szCs w:val="30"/>
          <w:highlight w:val="none"/>
          <w14:textFill>
            <w14:solidFill>
              <w14:schemeClr w14:val="tx1"/>
            </w14:solidFill>
          </w14:textFill>
        </w:rPr>
        <w:t>因公出国（境）费支出</w:t>
      </w:r>
      <w:r>
        <w:rPr>
          <w:rFonts w:hint="eastAsia" w:ascii="仿宋" w:hAnsi="仿宋" w:eastAsia="仿宋" w:cs="仿宋"/>
          <w:color w:val="000000" w:themeColor="text1"/>
          <w:sz w:val="30"/>
          <w:szCs w:val="30"/>
          <w:highlight w:val="none"/>
          <w:lang w:eastAsia="zh-CN"/>
          <w14:textFill>
            <w14:solidFill>
              <w14:schemeClr w14:val="tx1"/>
            </w14:solidFill>
          </w14:textFill>
        </w:rPr>
        <w:t>年</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初</w:t>
      </w:r>
      <w:r>
        <w:rPr>
          <w:rFonts w:hint="eastAsia" w:ascii="仿宋" w:hAnsi="仿宋" w:eastAsia="仿宋" w:cs="仿宋"/>
          <w:color w:val="000000" w:themeColor="text1"/>
          <w:sz w:val="30"/>
          <w:szCs w:val="30"/>
          <w:highlight w:val="none"/>
          <w14:textFill>
            <w14:solidFill>
              <w14:schemeClr w14:val="tx1"/>
            </w14:solidFill>
          </w14:textFill>
        </w:rPr>
        <w:t>预算为</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highlight w:val="none"/>
          <w14:textFill>
            <w14:solidFill>
              <w14:schemeClr w14:val="tx1"/>
            </w14:solidFill>
          </w14:textFill>
        </w:rPr>
        <w:t>，决算为</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highlight w:val="none"/>
          <w14:textFill>
            <w14:solidFill>
              <w14:schemeClr w14:val="tx1"/>
            </w14:solidFill>
          </w14:textFill>
        </w:rPr>
        <w:t>，；公务用车购置费支出</w:t>
      </w:r>
      <w:r>
        <w:rPr>
          <w:rFonts w:hint="eastAsia" w:ascii="仿宋" w:hAnsi="仿宋" w:eastAsia="仿宋" w:cs="仿宋"/>
          <w:color w:val="000000" w:themeColor="text1"/>
          <w:sz w:val="30"/>
          <w:szCs w:val="30"/>
          <w:highlight w:val="none"/>
          <w:lang w:eastAsia="zh-CN"/>
          <w14:textFill>
            <w14:solidFill>
              <w14:schemeClr w14:val="tx1"/>
            </w14:solidFill>
          </w14:textFill>
        </w:rPr>
        <w:t>年</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初</w:t>
      </w:r>
      <w:r>
        <w:rPr>
          <w:rFonts w:hint="eastAsia" w:ascii="仿宋" w:hAnsi="仿宋" w:eastAsia="仿宋" w:cs="仿宋"/>
          <w:color w:val="000000" w:themeColor="text1"/>
          <w:sz w:val="30"/>
          <w:szCs w:val="30"/>
          <w:highlight w:val="none"/>
          <w14:textFill>
            <w14:solidFill>
              <w14:schemeClr w14:val="tx1"/>
            </w14:solidFill>
          </w14:textFill>
        </w:rPr>
        <w:t>预算为</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highlight w:val="none"/>
          <w14:textFill>
            <w14:solidFill>
              <w14:schemeClr w14:val="tx1"/>
            </w14:solidFill>
          </w14:textFill>
        </w:rPr>
        <w:t>，决算为</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highlight w:val="none"/>
          <w14:textFill>
            <w14:solidFill>
              <w14:schemeClr w14:val="tx1"/>
            </w14:solidFill>
          </w14:textFill>
        </w:rPr>
        <w:t>，；公务用车</w:t>
      </w:r>
      <w:r>
        <w:rPr>
          <w:rFonts w:hint="eastAsia" w:ascii="仿宋" w:hAnsi="仿宋" w:eastAsia="仿宋" w:cs="仿宋"/>
          <w:color w:val="000000" w:themeColor="text1"/>
          <w:sz w:val="30"/>
          <w:szCs w:val="30"/>
          <w:highlight w:val="none"/>
          <w:lang w:eastAsia="zh-CN"/>
          <w14:textFill>
            <w14:solidFill>
              <w14:schemeClr w14:val="tx1"/>
            </w14:solidFill>
          </w14:textFill>
        </w:rPr>
        <w:t>运行维护费</w:t>
      </w:r>
      <w:r>
        <w:rPr>
          <w:rFonts w:hint="eastAsia" w:ascii="仿宋" w:hAnsi="仿宋" w:eastAsia="仿宋" w:cs="仿宋"/>
          <w:color w:val="000000" w:themeColor="text1"/>
          <w:sz w:val="30"/>
          <w:szCs w:val="30"/>
          <w:highlight w:val="none"/>
          <w14:textFill>
            <w14:solidFill>
              <w14:schemeClr w14:val="tx1"/>
            </w14:solidFill>
          </w14:textFill>
        </w:rPr>
        <w:t>支出</w:t>
      </w:r>
      <w:r>
        <w:rPr>
          <w:rFonts w:hint="eastAsia" w:ascii="仿宋" w:hAnsi="仿宋" w:eastAsia="仿宋" w:cs="仿宋"/>
          <w:color w:val="000000" w:themeColor="text1"/>
          <w:sz w:val="30"/>
          <w:szCs w:val="30"/>
          <w:highlight w:val="none"/>
          <w:lang w:eastAsia="zh-CN"/>
          <w14:textFill>
            <w14:solidFill>
              <w14:schemeClr w14:val="tx1"/>
            </w14:solidFill>
          </w14:textFill>
        </w:rPr>
        <w:t>年</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初</w:t>
      </w:r>
      <w:r>
        <w:rPr>
          <w:rFonts w:hint="eastAsia" w:ascii="仿宋" w:hAnsi="仿宋" w:eastAsia="仿宋" w:cs="仿宋"/>
          <w:color w:val="000000" w:themeColor="text1"/>
          <w:sz w:val="30"/>
          <w:szCs w:val="30"/>
          <w:highlight w:val="none"/>
          <w14:textFill>
            <w14:solidFill>
              <w14:schemeClr w14:val="tx1"/>
            </w14:solidFill>
          </w14:textFill>
        </w:rPr>
        <w:t>预算为</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highlight w:val="none"/>
          <w14:textFill>
            <w14:solidFill>
              <w14:schemeClr w14:val="tx1"/>
            </w14:solidFill>
          </w14:textFill>
        </w:rPr>
        <w:t>，决算为</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highlight w:val="none"/>
          <w14:textFill>
            <w14:solidFill>
              <w14:schemeClr w14:val="tx1"/>
            </w14:solidFill>
          </w14:textFill>
        </w:rPr>
        <w:t>，；公务接待费支出</w:t>
      </w:r>
      <w:r>
        <w:rPr>
          <w:rFonts w:hint="eastAsia" w:ascii="仿宋" w:hAnsi="仿宋" w:eastAsia="仿宋" w:cs="仿宋"/>
          <w:color w:val="000000" w:themeColor="text1"/>
          <w:sz w:val="30"/>
          <w:szCs w:val="30"/>
          <w:highlight w:val="none"/>
          <w:lang w:eastAsia="zh-CN"/>
          <w14:textFill>
            <w14:solidFill>
              <w14:schemeClr w14:val="tx1"/>
            </w14:solidFill>
          </w14:textFill>
        </w:rPr>
        <w:t>年</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初</w:t>
      </w:r>
      <w:r>
        <w:rPr>
          <w:rFonts w:hint="eastAsia" w:ascii="仿宋" w:hAnsi="仿宋" w:eastAsia="仿宋" w:cs="仿宋"/>
          <w:color w:val="000000" w:themeColor="text1"/>
          <w:sz w:val="30"/>
          <w:szCs w:val="30"/>
          <w:highlight w:val="none"/>
          <w14:textFill>
            <w14:solidFill>
              <w14:schemeClr w14:val="tx1"/>
            </w14:solidFill>
          </w14:textFill>
        </w:rPr>
        <w:t>预算为</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highlight w:val="none"/>
          <w14:textFill>
            <w14:solidFill>
              <w14:schemeClr w14:val="tx1"/>
            </w14:solidFill>
          </w14:textFill>
        </w:rPr>
        <w:t>，决算为</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highlight w:val="none"/>
          <w14:textFill>
            <w14:solidFill>
              <w14:schemeClr w14:val="tx1"/>
            </w14:solidFill>
          </w14:textFill>
        </w:rPr>
        <w:t>。</w:t>
      </w:r>
    </w:p>
    <w:p w14:paraId="5080C4E7">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 w:hAnsi="仿宋" w:eastAsia="仿宋" w:cs="仿宋"/>
          <w:color w:val="000000" w:themeColor="text1"/>
          <w:kern w:val="0"/>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一般公共预算财政拨款“三公”经费支出</w:t>
      </w:r>
      <w:r>
        <w:rPr>
          <w:rFonts w:hint="eastAsia" w:ascii="仿宋" w:hAnsi="仿宋" w:eastAsia="仿宋" w:cs="仿宋"/>
          <w:color w:val="000000" w:themeColor="text1"/>
          <w:sz w:val="30"/>
          <w:szCs w:val="30"/>
          <w:highlight w:val="none"/>
          <w:lang w:eastAsia="zh-CN"/>
          <w14:textFill>
            <w14:solidFill>
              <w14:schemeClr w14:val="tx1"/>
            </w14:solidFill>
          </w14:textFill>
        </w:rPr>
        <w:t>中：</w:t>
      </w:r>
      <w:r>
        <w:rPr>
          <w:rFonts w:hint="eastAsia" w:ascii="仿宋" w:hAnsi="仿宋" w:eastAsia="仿宋" w:cs="仿宋"/>
          <w:color w:val="000000" w:themeColor="text1"/>
          <w:sz w:val="30"/>
          <w:szCs w:val="30"/>
          <w:highlight w:val="none"/>
          <w14:textFill>
            <w14:solidFill>
              <w14:schemeClr w14:val="tx1"/>
            </w14:solidFill>
          </w14:textFill>
        </w:rPr>
        <w:t>因公出国（境）费支出决算</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t>上年无此项支出</w:t>
      </w:r>
      <w:r>
        <w:rPr>
          <w:rFonts w:hint="eastAsia" w:ascii="仿宋" w:hAnsi="仿宋" w:eastAsia="仿宋" w:cs="仿宋"/>
          <w:color w:val="000000" w:themeColor="text1"/>
          <w:sz w:val="30"/>
          <w:szCs w:val="30"/>
          <w:highlight w:val="none"/>
          <w14:textFill>
            <w14:solidFill>
              <w14:schemeClr w14:val="tx1"/>
            </w14:solidFill>
          </w14:textFill>
        </w:rPr>
        <w:t>；公务用车购置费支出决算</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t>上年无此项支出</w:t>
      </w:r>
      <w:r>
        <w:rPr>
          <w:rFonts w:hint="eastAsia" w:ascii="仿宋" w:hAnsi="仿宋" w:eastAsia="仿宋" w:cs="仿宋"/>
          <w:color w:val="000000" w:themeColor="text1"/>
          <w:sz w:val="30"/>
          <w:szCs w:val="30"/>
          <w:highlight w:val="none"/>
          <w14:textFill>
            <w14:solidFill>
              <w14:schemeClr w14:val="tx1"/>
            </w14:solidFill>
          </w14:textFill>
        </w:rPr>
        <w:t>；公务用车</w:t>
      </w:r>
      <w:r>
        <w:rPr>
          <w:rFonts w:hint="eastAsia" w:ascii="仿宋" w:hAnsi="仿宋" w:eastAsia="仿宋" w:cs="仿宋"/>
          <w:color w:val="000000" w:themeColor="text1"/>
          <w:sz w:val="30"/>
          <w:szCs w:val="30"/>
          <w:highlight w:val="none"/>
          <w:lang w:eastAsia="zh-CN"/>
          <w14:textFill>
            <w14:solidFill>
              <w14:schemeClr w14:val="tx1"/>
            </w14:solidFill>
          </w14:textFill>
        </w:rPr>
        <w:t>运行维护费</w:t>
      </w:r>
      <w:r>
        <w:rPr>
          <w:rFonts w:hint="eastAsia" w:ascii="仿宋" w:hAnsi="仿宋" w:eastAsia="仿宋" w:cs="仿宋"/>
          <w:color w:val="000000" w:themeColor="text1"/>
          <w:sz w:val="30"/>
          <w:szCs w:val="30"/>
          <w:highlight w:val="none"/>
          <w14:textFill>
            <w14:solidFill>
              <w14:schemeClr w14:val="tx1"/>
            </w14:solidFill>
          </w14:textFill>
        </w:rPr>
        <w:t>支出决算</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t>上年无此项支出</w:t>
      </w:r>
      <w:r>
        <w:rPr>
          <w:rFonts w:hint="eastAsia" w:ascii="仿宋" w:hAnsi="仿宋" w:eastAsia="仿宋" w:cs="仿宋"/>
          <w:color w:val="000000" w:themeColor="text1"/>
          <w:sz w:val="30"/>
          <w:szCs w:val="30"/>
          <w:highlight w:val="none"/>
          <w14:textFill>
            <w14:solidFill>
              <w14:schemeClr w14:val="tx1"/>
            </w14:solidFill>
          </w14:textFill>
        </w:rPr>
        <w:t>；公务接待费支出决算</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t>上年无此项支出，</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具体是国内接待费支出决算</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元（其中：外事接待费支出决算</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元），</w:t>
      </w:r>
      <w:r>
        <w:rPr>
          <w:rFonts w:hint="eastAsia" w:ascii="仿宋" w:hAnsi="仿宋" w:eastAsia="仿宋" w:cs="仿宋"/>
          <w:color w:val="000000" w:themeColor="text1"/>
          <w:sz w:val="30"/>
          <w:szCs w:val="30"/>
          <w:lang w:eastAsia="zh-CN"/>
          <w14:textFill>
            <w14:solidFill>
              <w14:schemeClr w14:val="tx1"/>
            </w14:solidFill>
          </w14:textFill>
        </w:rPr>
        <w:t>上年无此项支出；</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国（境）外接待费支出决算</w:t>
      </w:r>
      <w:r>
        <w:rPr>
          <w:rFonts w:hint="eastAsia" w:ascii="仿宋" w:hAnsi="仿宋" w:eastAsia="仿宋" w:cs="仿宋"/>
          <w:color w:val="000000" w:themeColor="text1"/>
          <w:sz w:val="30"/>
          <w:lang w:val="zh-CN"/>
          <w14:textFill>
            <w14:solidFill>
              <w14:schemeClr w14:val="tx1"/>
            </w14:solidFill>
          </w14:textFill>
        </w:rPr>
        <w:t>0.00</w:t>
      </w:r>
      <w:r>
        <w:rPr>
          <w:rFonts w:hint="eastAsia" w:ascii="仿宋" w:hAnsi="仿宋" w:eastAsia="仿宋" w:cs="仿宋"/>
          <w:color w:val="000000" w:themeColor="text1"/>
          <w:kern w:val="0"/>
          <w:sz w:val="30"/>
          <w:szCs w:val="30"/>
          <w:highlight w:val="none"/>
          <w:lang w:eastAsia="zh-CN"/>
          <w14:textFill>
            <w14:solidFill>
              <w14:schemeClr w14:val="tx1"/>
            </w14:solidFill>
          </w14:textFill>
        </w:rPr>
        <w:t>元</w:t>
      </w:r>
      <w:r>
        <w:rPr>
          <w:rFonts w:hint="eastAsia" w:ascii="仿宋" w:hAnsi="仿宋" w:eastAsia="仿宋" w:cs="仿宋"/>
          <w:color w:val="000000" w:themeColor="text1"/>
          <w:kern w:val="0"/>
          <w:sz w:val="30"/>
          <w:szCs w:val="30"/>
          <w:highlight w:val="none"/>
          <w:lang w:val="en-US" w:eastAsia="zh-CN"/>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t>上年无此项支出</w:t>
      </w:r>
      <w:r>
        <w:rPr>
          <w:rFonts w:hint="eastAsia" w:ascii="仿宋" w:hAnsi="仿宋" w:eastAsia="仿宋" w:cs="仿宋"/>
          <w:color w:val="000000" w:themeColor="text1"/>
          <w:kern w:val="0"/>
          <w:sz w:val="30"/>
          <w:szCs w:val="30"/>
          <w:highlight w:val="none"/>
          <w:lang w:eastAsia="zh-CN"/>
          <w14:textFill>
            <w14:solidFill>
              <w14:schemeClr w14:val="tx1"/>
            </w14:solidFill>
          </w14:textFill>
        </w:rPr>
        <w:t>。</w:t>
      </w:r>
    </w:p>
    <w:p w14:paraId="7374E408">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一般公共预算财政拨款“三公”经费支出</w:t>
      </w:r>
      <w:r>
        <w:rPr>
          <w:rFonts w:hint="eastAsia" w:ascii="仿宋" w:hAnsi="仿宋" w:eastAsia="仿宋" w:cs="仿宋"/>
          <w:color w:val="000000" w:themeColor="text1"/>
          <w:sz w:val="30"/>
          <w:szCs w:val="30"/>
          <w:highlight w:val="none"/>
          <w:lang w:eastAsia="zh-CN"/>
          <w14:textFill>
            <w14:solidFill>
              <w14:schemeClr w14:val="tx1"/>
            </w14:solidFill>
          </w14:textFill>
        </w:rPr>
        <w:t>实物量的</w:t>
      </w:r>
      <w:r>
        <w:rPr>
          <w:rFonts w:hint="eastAsia" w:ascii="仿宋" w:hAnsi="仿宋" w:eastAsia="仿宋" w:cs="仿宋"/>
          <w:color w:val="000000" w:themeColor="text1"/>
          <w:sz w:val="30"/>
          <w:szCs w:val="30"/>
          <w:highlight w:val="none"/>
          <w14:textFill>
            <w14:solidFill>
              <w14:schemeClr w14:val="tx1"/>
            </w14:solidFill>
          </w14:textFill>
        </w:rPr>
        <w:t>具体情况</w:t>
      </w:r>
      <w:r>
        <w:rPr>
          <w:rFonts w:hint="eastAsia" w:ascii="仿宋" w:hAnsi="仿宋" w:eastAsia="仿宋" w:cs="仿宋"/>
          <w:color w:val="000000" w:themeColor="text1"/>
          <w:sz w:val="30"/>
          <w:szCs w:val="30"/>
          <w:highlight w:val="none"/>
          <w:lang w:eastAsia="zh-CN"/>
          <w14:textFill>
            <w14:solidFill>
              <w14:schemeClr w14:val="tx1"/>
            </w14:solidFill>
          </w14:textFill>
        </w:rPr>
        <w:t>：</w:t>
      </w:r>
    </w:p>
    <w:p w14:paraId="30DFF855">
      <w:pPr>
        <w:widowControl/>
        <w:snapToGrid w:val="0"/>
        <w:spacing w:before="100" w:after="100" w:line="360" w:lineRule="auto"/>
        <w:ind w:firstLine="600" w:firstLineChars="200"/>
        <w:jc w:val="left"/>
        <w:rPr>
          <w:rFonts w:hint="eastAsia" w:ascii="仿宋" w:hAnsi="仿宋" w:eastAsia="仿宋" w:cs="仿宋"/>
          <w:b w:val="0"/>
          <w:bCs/>
          <w:color w:val="000000" w:themeColor="text1"/>
          <w:sz w:val="30"/>
          <w:szCs w:val="30"/>
          <w:highlight w:val="none"/>
          <w14:textFill>
            <w14:solidFill>
              <w14:schemeClr w14:val="tx1"/>
            </w14:solidFill>
          </w14:textFill>
        </w:rPr>
      </w:pPr>
      <w:r>
        <w:rPr>
          <w:rFonts w:hint="eastAsia" w:ascii="仿宋" w:hAnsi="仿宋" w:eastAsia="仿宋" w:cs="仿宋"/>
          <w:b w:val="0"/>
          <w:bCs/>
          <w:color w:val="000000" w:themeColor="text1"/>
          <w:sz w:val="30"/>
          <w:szCs w:val="30"/>
          <w:highlight w:val="none"/>
          <w14:textFill>
            <w14:solidFill>
              <w14:schemeClr w14:val="tx1"/>
            </w14:solidFill>
          </w14:textFill>
        </w:rPr>
        <w:t>1.安排因公出国（境）团组</w:t>
      </w:r>
      <w:r>
        <w:rPr>
          <w:rFonts w:hint="eastAsia" w:ascii="仿宋" w:hAnsi="仿宋" w:eastAsia="仿宋" w:cs="仿宋"/>
          <w:color w:val="000000" w:themeColor="text1"/>
          <w:sz w:val="30"/>
          <w:lang w:val="zh-CN"/>
          <w14:textFill>
            <w14:solidFill>
              <w14:schemeClr w14:val="tx1"/>
            </w14:solidFill>
          </w14:textFill>
        </w:rPr>
        <w:t>0</w:t>
      </w:r>
      <w:r>
        <w:rPr>
          <w:rFonts w:hint="eastAsia" w:ascii="仿宋" w:hAnsi="仿宋" w:eastAsia="仿宋" w:cs="仿宋"/>
          <w:b w:val="0"/>
          <w:bCs/>
          <w:color w:val="000000" w:themeColor="text1"/>
          <w:sz w:val="30"/>
          <w:szCs w:val="30"/>
          <w:highlight w:val="none"/>
          <w14:textFill>
            <w14:solidFill>
              <w14:schemeClr w14:val="tx1"/>
            </w14:solidFill>
          </w14:textFill>
        </w:rPr>
        <w:t>个，累计</w:t>
      </w:r>
      <w:r>
        <w:rPr>
          <w:rFonts w:hint="eastAsia" w:ascii="仿宋" w:hAnsi="仿宋" w:eastAsia="仿宋" w:cs="仿宋"/>
          <w:color w:val="000000" w:themeColor="text1"/>
          <w:sz w:val="30"/>
          <w:lang w:val="zh-CN"/>
          <w14:textFill>
            <w14:solidFill>
              <w14:schemeClr w14:val="tx1"/>
            </w14:solidFill>
          </w14:textFill>
        </w:rPr>
        <w:t>0</w:t>
      </w:r>
      <w:r>
        <w:rPr>
          <w:rFonts w:hint="eastAsia" w:ascii="仿宋" w:hAnsi="仿宋" w:eastAsia="仿宋" w:cs="仿宋"/>
          <w:b w:val="0"/>
          <w:bCs/>
          <w:color w:val="000000" w:themeColor="text1"/>
          <w:sz w:val="30"/>
          <w:szCs w:val="30"/>
          <w:highlight w:val="none"/>
          <w14:textFill>
            <w14:solidFill>
              <w14:schemeClr w14:val="tx1"/>
            </w14:solidFill>
          </w14:textFill>
        </w:rPr>
        <w:t>人次。</w:t>
      </w:r>
    </w:p>
    <w:p w14:paraId="3933F3AC">
      <w:pPr>
        <w:widowControl/>
        <w:snapToGrid w:val="0"/>
        <w:spacing w:before="100" w:after="100" w:line="360" w:lineRule="auto"/>
        <w:ind w:firstLine="600" w:firstLineChars="200"/>
        <w:jc w:val="left"/>
        <w:rPr>
          <w:rFonts w:hint="eastAsia" w:ascii="仿宋" w:hAnsi="仿宋" w:eastAsia="仿宋" w:cs="仿宋"/>
          <w:b w:val="0"/>
          <w:bCs/>
          <w:color w:val="000000" w:themeColor="text1"/>
          <w:sz w:val="30"/>
          <w:szCs w:val="30"/>
          <w:highlight w:val="none"/>
          <w14:textFill>
            <w14:solidFill>
              <w14:schemeClr w14:val="tx1"/>
            </w14:solidFill>
          </w14:textFill>
        </w:rPr>
      </w:pPr>
      <w:r>
        <w:rPr>
          <w:rFonts w:hint="eastAsia" w:ascii="仿宋" w:hAnsi="仿宋" w:eastAsia="仿宋" w:cs="仿宋"/>
          <w:b w:val="0"/>
          <w:bCs/>
          <w:color w:val="000000" w:themeColor="text1"/>
          <w:sz w:val="30"/>
          <w:szCs w:val="30"/>
          <w:highlight w:val="none"/>
          <w14:textFill>
            <w14:solidFill>
              <w14:schemeClr w14:val="tx1"/>
            </w14:solidFill>
          </w14:textFill>
        </w:rPr>
        <w:t>2.购置车辆</w:t>
      </w:r>
      <w:r>
        <w:rPr>
          <w:rFonts w:hint="eastAsia" w:ascii="仿宋" w:hAnsi="仿宋" w:eastAsia="仿宋" w:cs="仿宋"/>
          <w:color w:val="000000" w:themeColor="text1"/>
          <w:sz w:val="30"/>
          <w:lang w:val="zh-CN"/>
          <w14:textFill>
            <w14:solidFill>
              <w14:schemeClr w14:val="tx1"/>
            </w14:solidFill>
          </w14:textFill>
        </w:rPr>
        <w:t>0</w:t>
      </w:r>
      <w:r>
        <w:rPr>
          <w:rFonts w:hint="eastAsia" w:ascii="仿宋" w:hAnsi="仿宋" w:eastAsia="仿宋" w:cs="仿宋"/>
          <w:b w:val="0"/>
          <w:bCs/>
          <w:color w:val="000000" w:themeColor="text1"/>
          <w:sz w:val="30"/>
          <w:szCs w:val="30"/>
          <w:highlight w:val="none"/>
          <w14:textFill>
            <w14:solidFill>
              <w14:schemeClr w14:val="tx1"/>
            </w14:solidFill>
          </w14:textFill>
        </w:rPr>
        <w:t>辆。</w:t>
      </w:r>
    </w:p>
    <w:p w14:paraId="2CCC61D2">
      <w:pPr>
        <w:widowControl/>
        <w:snapToGrid w:val="0"/>
        <w:spacing w:before="100" w:after="100" w:line="360" w:lineRule="auto"/>
        <w:ind w:firstLine="600" w:firstLineChars="200"/>
        <w:jc w:val="left"/>
        <w:rPr>
          <w:rFonts w:hint="eastAsia" w:ascii="仿宋" w:hAnsi="仿宋" w:eastAsia="仿宋" w:cs="仿宋"/>
          <w:b w:val="0"/>
          <w:bCs/>
          <w:color w:val="000000" w:themeColor="text1"/>
          <w:sz w:val="30"/>
          <w:szCs w:val="30"/>
          <w:highlight w:val="none"/>
          <w:lang w:eastAsia="zh-CN"/>
          <w14:textFill>
            <w14:solidFill>
              <w14:schemeClr w14:val="tx1"/>
            </w14:solidFill>
          </w14:textFill>
        </w:rPr>
      </w:pPr>
      <w:r>
        <w:rPr>
          <w:rFonts w:hint="eastAsia" w:ascii="仿宋" w:hAnsi="仿宋" w:eastAsia="仿宋" w:cs="仿宋"/>
          <w:b w:val="0"/>
          <w:bCs/>
          <w:color w:val="000000" w:themeColor="text1"/>
          <w:sz w:val="30"/>
          <w:szCs w:val="30"/>
          <w:highlight w:val="none"/>
          <w14:textFill>
            <w14:solidFill>
              <w14:schemeClr w14:val="tx1"/>
            </w14:solidFill>
          </w14:textFill>
        </w:rPr>
        <w:t>3.安排</w:t>
      </w:r>
      <w:r>
        <w:rPr>
          <w:rFonts w:hint="eastAsia" w:ascii="仿宋" w:hAnsi="仿宋" w:eastAsia="仿宋" w:cs="仿宋"/>
          <w:color w:val="000000" w:themeColor="text1"/>
          <w:sz w:val="30"/>
          <w:szCs w:val="30"/>
          <w:highlight w:val="none"/>
          <w14:textFill>
            <w14:solidFill>
              <w14:schemeClr w14:val="tx1"/>
            </w14:solidFill>
          </w14:textFill>
        </w:rPr>
        <w:t>国内公务接待</w:t>
      </w:r>
      <w:r>
        <w:rPr>
          <w:rFonts w:hint="eastAsia" w:ascii="仿宋" w:hAnsi="仿宋" w:eastAsia="仿宋" w:cs="仿宋"/>
          <w:color w:val="000000" w:themeColor="text1"/>
          <w:sz w:val="30"/>
          <w:lang w:val="zh-CN"/>
          <w14:textFill>
            <w14:solidFill>
              <w14:schemeClr w14:val="tx1"/>
            </w14:solidFill>
          </w14:textFill>
        </w:rPr>
        <w:t>0</w:t>
      </w:r>
      <w:r>
        <w:rPr>
          <w:rFonts w:hint="eastAsia" w:ascii="仿宋" w:hAnsi="仿宋" w:eastAsia="仿宋" w:cs="仿宋"/>
          <w:color w:val="000000" w:themeColor="text1"/>
          <w:sz w:val="30"/>
          <w:szCs w:val="30"/>
          <w:highlight w:val="none"/>
          <w14:textFill>
            <w14:solidFill>
              <w14:schemeClr w14:val="tx1"/>
            </w14:solidFill>
          </w14:textFill>
        </w:rPr>
        <w:t>批次（其中：外事接待</w:t>
      </w:r>
      <w:r>
        <w:rPr>
          <w:rFonts w:hint="eastAsia" w:ascii="仿宋" w:hAnsi="仿宋" w:eastAsia="仿宋" w:cs="仿宋"/>
          <w:color w:val="000000" w:themeColor="text1"/>
          <w:sz w:val="30"/>
          <w:lang w:val="zh-CN"/>
          <w14:textFill>
            <w14:solidFill>
              <w14:schemeClr w14:val="tx1"/>
            </w14:solidFill>
          </w14:textFill>
        </w:rPr>
        <w:t>0</w:t>
      </w:r>
      <w:r>
        <w:rPr>
          <w:rFonts w:hint="eastAsia" w:ascii="仿宋" w:hAnsi="仿宋" w:eastAsia="仿宋" w:cs="仿宋"/>
          <w:color w:val="000000" w:themeColor="text1"/>
          <w:sz w:val="30"/>
          <w:szCs w:val="30"/>
          <w:highlight w:val="none"/>
          <w14:textFill>
            <w14:solidFill>
              <w14:schemeClr w14:val="tx1"/>
            </w14:solidFill>
          </w14:textFill>
        </w:rPr>
        <w:t>批次），接待人次</w:t>
      </w:r>
      <w:r>
        <w:rPr>
          <w:rFonts w:hint="eastAsia" w:ascii="仿宋" w:hAnsi="仿宋" w:eastAsia="仿宋" w:cs="仿宋"/>
          <w:color w:val="000000" w:themeColor="text1"/>
          <w:sz w:val="30"/>
          <w:lang w:val="zh-CN"/>
          <w14:textFill>
            <w14:solidFill>
              <w14:schemeClr w14:val="tx1"/>
            </w14:solidFill>
          </w14:textFill>
        </w:rPr>
        <w:t>0</w:t>
      </w:r>
      <w:r>
        <w:rPr>
          <w:rFonts w:hint="eastAsia" w:ascii="仿宋" w:hAnsi="仿宋" w:eastAsia="仿宋" w:cs="仿宋"/>
          <w:color w:val="000000" w:themeColor="text1"/>
          <w:sz w:val="30"/>
          <w:szCs w:val="30"/>
          <w:highlight w:val="none"/>
          <w14:textFill>
            <w14:solidFill>
              <w14:schemeClr w14:val="tx1"/>
            </w14:solidFill>
          </w14:textFill>
        </w:rPr>
        <w:t>人（其中：外事接待人次</w:t>
      </w:r>
      <w:r>
        <w:rPr>
          <w:rFonts w:hint="eastAsia" w:ascii="仿宋" w:hAnsi="仿宋" w:eastAsia="仿宋" w:cs="仿宋"/>
          <w:color w:val="000000" w:themeColor="text1"/>
          <w:sz w:val="30"/>
          <w:lang w:val="zh-CN"/>
          <w14:textFill>
            <w14:solidFill>
              <w14:schemeClr w14:val="tx1"/>
            </w14:solidFill>
          </w14:textFill>
        </w:rPr>
        <w:t>0</w:t>
      </w:r>
      <w:r>
        <w:rPr>
          <w:rFonts w:hint="eastAsia" w:ascii="仿宋" w:hAnsi="仿宋" w:eastAsia="仿宋" w:cs="仿宋"/>
          <w:color w:val="000000" w:themeColor="text1"/>
          <w:sz w:val="30"/>
          <w:szCs w:val="30"/>
          <w:highlight w:val="none"/>
          <w14:textFill>
            <w14:solidFill>
              <w14:schemeClr w14:val="tx1"/>
            </w14:solidFill>
          </w14:textFill>
        </w:rPr>
        <w:t>人。安排国（境）外公务接待</w:t>
      </w:r>
      <w:r>
        <w:rPr>
          <w:rFonts w:hint="eastAsia" w:ascii="仿宋" w:hAnsi="仿宋" w:eastAsia="仿宋" w:cs="仿宋"/>
          <w:color w:val="000000" w:themeColor="text1"/>
          <w:sz w:val="30"/>
          <w:lang w:val="zh-CN"/>
          <w14:textFill>
            <w14:solidFill>
              <w14:schemeClr w14:val="tx1"/>
            </w14:solidFill>
          </w14:textFill>
        </w:rPr>
        <w:t>0</w:t>
      </w:r>
      <w:r>
        <w:rPr>
          <w:rFonts w:hint="eastAsia" w:ascii="仿宋" w:hAnsi="仿宋" w:eastAsia="仿宋" w:cs="仿宋"/>
          <w:color w:val="000000" w:themeColor="text1"/>
          <w:sz w:val="30"/>
          <w:szCs w:val="30"/>
          <w:highlight w:val="none"/>
          <w14:textFill>
            <w14:solidFill>
              <w14:schemeClr w14:val="tx1"/>
            </w14:solidFill>
          </w14:textFill>
        </w:rPr>
        <w:t>批次，接待人次</w:t>
      </w:r>
      <w:r>
        <w:rPr>
          <w:rFonts w:hint="eastAsia" w:ascii="仿宋" w:hAnsi="仿宋" w:eastAsia="仿宋" w:cs="仿宋"/>
          <w:color w:val="000000" w:themeColor="text1"/>
          <w:sz w:val="30"/>
          <w:lang w:val="zh-CN"/>
          <w14:textFill>
            <w14:solidFill>
              <w14:schemeClr w14:val="tx1"/>
            </w14:solidFill>
          </w14:textFill>
        </w:rPr>
        <w:t>0</w:t>
      </w:r>
      <w:r>
        <w:rPr>
          <w:rFonts w:hint="eastAsia" w:ascii="仿宋" w:hAnsi="仿宋" w:eastAsia="仿宋" w:cs="仿宋"/>
          <w:color w:val="000000" w:themeColor="text1"/>
          <w:sz w:val="30"/>
          <w:szCs w:val="30"/>
          <w:highlight w:val="none"/>
          <w14:textFill>
            <w14:solidFill>
              <w14:schemeClr w14:val="tx1"/>
            </w14:solidFill>
          </w14:textFill>
        </w:rPr>
        <w:t>人。</w:t>
      </w:r>
    </w:p>
    <w:p w14:paraId="3D626979">
      <w:pPr>
        <w:widowControl/>
        <w:snapToGrid w:val="0"/>
        <w:spacing w:before="100" w:after="100" w:line="360" w:lineRule="auto"/>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14:paraId="1106E122">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不存在需要说明的事项。</w:t>
      </w:r>
    </w:p>
    <w:p w14:paraId="797C5A5A">
      <w:pPr>
        <w:widowControl/>
        <w:snapToGrid w:val="0"/>
        <w:spacing w:before="100" w:after="100" w:line="360" w:lineRule="auto"/>
        <w:ind w:firstLine="600" w:firstLineChars="200"/>
        <w:jc w:val="left"/>
        <w:rPr>
          <w:rFonts w:hint="eastAsia" w:ascii="仿宋_GB2312" w:eastAsia="仿宋_GB2312"/>
          <w:sz w:val="30"/>
          <w:szCs w:val="30"/>
          <w:highlight w:val="none"/>
          <w:lang w:eastAsia="zh-CN"/>
        </w:rPr>
      </w:pPr>
    </w:p>
    <w:p w14:paraId="764FA129">
      <w:pPr>
        <w:widowControl/>
        <w:snapToGrid w:val="0"/>
        <w:spacing w:before="100" w:after="100" w:line="360" w:lineRule="auto"/>
        <w:ind w:firstLine="640" w:firstLineChars="200"/>
        <w:jc w:val="left"/>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14:paraId="7EEB5B0D">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14:paraId="184127F2">
      <w:pPr>
        <w:ind w:firstLine="600" w:firstLineChars="200"/>
        <w:jc w:val="left"/>
        <w:rPr>
          <w:rFonts w:hint="eastAsia" w:ascii="仿宋_GB2312" w:hAnsi="黑体" w:eastAsia="仿宋_GB2312" w:cs="方正小标宋简体"/>
          <w:sz w:val="30"/>
          <w:szCs w:val="30"/>
          <w:highlight w:val="none"/>
        </w:rPr>
      </w:pPr>
      <w:r>
        <w:rPr>
          <w:rFonts w:hint="eastAsia" w:ascii="仿宋" w:hAnsi="仿宋" w:eastAsia="仿宋" w:cs="仿宋"/>
          <w:color w:val="auto"/>
          <w:sz w:val="30"/>
          <w:lang w:val="zh-CN"/>
        </w:rPr>
        <w:t>华宁县通红甸彝族苗族乡中心小学</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年机关运行经费支出</w:t>
      </w:r>
      <w:r>
        <w:rPr>
          <w:rFonts w:hint="eastAsia" w:ascii="仿宋" w:hAnsi="仿宋" w:eastAsia="仿宋" w:cs="仿宋"/>
          <w:color w:val="auto"/>
          <w:sz w:val="30"/>
          <w:lang w:val="en-US" w:eastAsia="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比上年</w:t>
      </w:r>
      <w:r>
        <w:rPr>
          <w:rFonts w:hint="eastAsia" w:ascii="仿宋" w:hAnsi="仿宋" w:eastAsia="仿宋" w:cs="仿宋"/>
          <w:sz w:val="30"/>
          <w:szCs w:val="30"/>
          <w:highlight w:val="none"/>
        </w:rPr>
        <w:t>增加</w:t>
      </w:r>
      <w:r>
        <w:rPr>
          <w:rFonts w:hint="eastAsia" w:ascii="仿宋" w:hAnsi="仿宋" w:eastAsia="仿宋" w:cs="仿宋"/>
          <w:color w:val="auto"/>
          <w:sz w:val="30"/>
          <w:lang w:val="en-US" w:eastAsia="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p>
    <w:p w14:paraId="39A11E9B">
      <w:pPr>
        <w:widowControl/>
        <w:ind w:firstLine="600" w:firstLineChars="200"/>
        <w:outlineLvl w:val="1"/>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lang w:eastAsia="zh-CN"/>
        </w:rPr>
        <w:t>二、</w:t>
      </w:r>
      <w:r>
        <w:rPr>
          <w:rFonts w:hint="eastAsia" w:ascii="黑体" w:hAnsi="黑体" w:eastAsia="黑体" w:cs="黑体"/>
          <w:color w:val="000000"/>
          <w:kern w:val="0"/>
          <w:sz w:val="30"/>
          <w:szCs w:val="30"/>
          <w:highlight w:val="none"/>
        </w:rPr>
        <w:t>国有资产占用情况</w:t>
      </w:r>
    </w:p>
    <w:p w14:paraId="33A301A9">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截至2024年末，</w:t>
      </w:r>
      <w:r>
        <w:rPr>
          <w:rFonts w:hint="eastAsia" w:ascii="仿宋" w:hAnsi="仿宋" w:eastAsia="仿宋" w:cs="仿宋"/>
          <w:sz w:val="30"/>
          <w:szCs w:val="30"/>
          <w:highlight w:val="none"/>
          <w:lang w:val="zh-CN" w:eastAsia="zh-CN"/>
        </w:rPr>
        <w:t>华宁县通红甸彝族苗族乡中心小学</w:t>
      </w:r>
      <w:r>
        <w:rPr>
          <w:rFonts w:hint="eastAsia" w:ascii="仿宋" w:hAnsi="仿宋" w:eastAsia="仿宋" w:cs="仿宋"/>
          <w:sz w:val="30"/>
          <w:szCs w:val="30"/>
          <w:highlight w:val="none"/>
          <w:lang w:val="en-US" w:eastAsia="zh-CN"/>
        </w:rPr>
        <w:t>资产总额 5,242,941.08元，其中，流动资产582,844.70元，固定资产 4,475,464.38元（净值），对外投资及有价证券0.00元，在建工程 184,626.00元，无形资产6.00元（净值），其他资产0.00元（净值）（具体内容详见附表）。与上年相比，本年资产总额增加755,397.45元，其中;流动资产减少217,569.17元；固定资产增加 2,387,640.62元；在建工程减少1,414,674.00元；处置房屋建筑物0.00平方米，账面原值0.00元；处置房屋建筑物0.00平方米，账面原值0.00元；处置车辆0.00辆，账面原值0.00元；报废报损资产0.00项，账面原值0.00元，实现资产处置收入0.00元；出租房屋0.00平方米，账面原值0.00元，实现资产使用收入0.00元。</w:t>
      </w:r>
    </w:p>
    <w:p w14:paraId="2BF45E1B">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（国有资产占有使用情况表详见附表）</w:t>
      </w:r>
    </w:p>
    <w:tbl>
      <w:tblPr>
        <w:tblStyle w:val="6"/>
        <w:tblpPr w:leftFromText="180" w:rightFromText="180" w:topFromText="100" w:bottomFromText="100" w:vertAnchor="text" w:horzAnchor="page" w:tblpX="534" w:tblpY="490"/>
        <w:tblOverlap w:val="never"/>
        <w:tblW w:w="142" w:type="dxa"/>
        <w:tblInd w:w="-15" w:type="dxa"/>
        <w:tblLayout w:type="fixed"/>
        <w:tblCellMar>
          <w:top w:w="0" w:type="dxa"/>
          <w:left w:w="0" w:type="dxa"/>
          <w:bottom w:w="0" w:type="dxa"/>
          <w:right w:w="0" w:type="dxa"/>
        </w:tblCellMar>
      </w:tblPr>
      <w:tblGrid>
        <w:gridCol w:w="142"/>
      </w:tblGrid>
      <w:tr w14:paraId="3693C60A">
        <w:tblPrEx>
          <w:tblCellMar>
            <w:top w:w="0" w:type="dxa"/>
            <w:left w:w="0" w:type="dxa"/>
            <w:bottom w:w="0" w:type="dxa"/>
            <w:right w:w="0" w:type="dxa"/>
          </w:tblCellMar>
        </w:tblPrEx>
        <w:trPr>
          <w:trHeight w:val="495" w:hRule="atLeast"/>
        </w:trPr>
        <w:tc>
          <w:tcPr>
            <w:tcW w:w="142" w:type="dxa"/>
            <w:tcBorders>
              <w:top w:val="nil"/>
              <w:left w:val="nil"/>
              <w:bottom w:val="nil"/>
              <w:right w:val="nil"/>
            </w:tcBorders>
            <w:noWrap w:val="0"/>
            <w:vAlign w:val="center"/>
          </w:tcPr>
          <w:p w14:paraId="10B59D5C">
            <w:pPr>
              <w:widowControl/>
              <w:jc w:val="left"/>
              <w:rPr>
                <w:rFonts w:ascii="宋体" w:hAnsi="宋体" w:cs="宋体"/>
                <w:color w:val="000000"/>
                <w:kern w:val="0"/>
                <w:sz w:val="17"/>
                <w:szCs w:val="17"/>
                <w:highlight w:val="none"/>
              </w:rPr>
            </w:pPr>
          </w:p>
        </w:tc>
      </w:tr>
      <w:tr w14:paraId="0666287F">
        <w:tblPrEx>
          <w:tblCellMar>
            <w:top w:w="0" w:type="dxa"/>
            <w:left w:w="0" w:type="dxa"/>
            <w:bottom w:w="0" w:type="dxa"/>
            <w:right w:w="0" w:type="dxa"/>
          </w:tblCellMar>
        </w:tblPrEx>
        <w:trPr>
          <w:trHeight w:val="347" w:hRule="atLeast"/>
        </w:trPr>
        <w:tc>
          <w:tcPr>
            <w:tcW w:w="142" w:type="dxa"/>
            <w:tcBorders>
              <w:top w:val="nil"/>
              <w:left w:val="nil"/>
              <w:bottom w:val="nil"/>
              <w:right w:val="nil"/>
            </w:tcBorders>
            <w:noWrap w:val="0"/>
            <w:vAlign w:val="center"/>
          </w:tcPr>
          <w:p w14:paraId="76D7354C">
            <w:pPr>
              <w:widowControl/>
              <w:jc w:val="left"/>
              <w:rPr>
                <w:rFonts w:ascii="宋体" w:hAnsi="宋体" w:cs="宋体"/>
                <w:color w:val="000000"/>
                <w:kern w:val="0"/>
                <w:sz w:val="17"/>
                <w:szCs w:val="17"/>
                <w:highlight w:val="none"/>
              </w:rPr>
            </w:pPr>
          </w:p>
        </w:tc>
      </w:tr>
      <w:tr w14:paraId="3A426DE0">
        <w:tblPrEx>
          <w:tblCellMar>
            <w:top w:w="0" w:type="dxa"/>
            <w:left w:w="0" w:type="dxa"/>
            <w:bottom w:w="0" w:type="dxa"/>
            <w:right w:w="0" w:type="dxa"/>
          </w:tblCellMar>
        </w:tblPrEx>
        <w:trPr>
          <w:trHeight w:val="415" w:hRule="atLeast"/>
        </w:trPr>
        <w:tc>
          <w:tcPr>
            <w:tcW w:w="142" w:type="dxa"/>
            <w:tcBorders>
              <w:top w:val="nil"/>
              <w:left w:val="nil"/>
              <w:bottom w:val="nil"/>
              <w:right w:val="nil"/>
            </w:tcBorders>
            <w:noWrap w:val="0"/>
            <w:vAlign w:val="center"/>
          </w:tcPr>
          <w:p w14:paraId="56468EB2">
            <w:pPr>
              <w:widowControl/>
              <w:jc w:val="left"/>
              <w:rPr>
                <w:rFonts w:ascii="宋体" w:hAnsi="宋体" w:cs="宋体"/>
                <w:color w:val="000000"/>
                <w:kern w:val="0"/>
                <w:sz w:val="17"/>
                <w:szCs w:val="17"/>
                <w:highlight w:val="none"/>
              </w:rPr>
            </w:pPr>
          </w:p>
        </w:tc>
      </w:tr>
      <w:tr w14:paraId="1E45B030">
        <w:tblPrEx>
          <w:tblCellMar>
            <w:top w:w="0" w:type="dxa"/>
            <w:left w:w="0" w:type="dxa"/>
            <w:bottom w:w="0" w:type="dxa"/>
            <w:right w:w="0" w:type="dxa"/>
          </w:tblCellMar>
        </w:tblPrEx>
        <w:trPr>
          <w:trHeight w:val="345" w:hRule="atLeast"/>
        </w:trPr>
        <w:tc>
          <w:tcPr>
            <w:tcW w:w="142" w:type="dxa"/>
            <w:tcBorders>
              <w:top w:val="nil"/>
              <w:left w:val="nil"/>
              <w:bottom w:val="nil"/>
              <w:right w:val="nil"/>
            </w:tcBorders>
            <w:noWrap w:val="0"/>
            <w:vAlign w:val="center"/>
          </w:tcPr>
          <w:p w14:paraId="68645276">
            <w:pPr>
              <w:widowControl/>
              <w:jc w:val="left"/>
              <w:rPr>
                <w:rFonts w:ascii="宋体" w:hAnsi="宋体" w:cs="宋体"/>
                <w:color w:val="000000"/>
                <w:kern w:val="0"/>
                <w:sz w:val="17"/>
                <w:szCs w:val="17"/>
                <w:highlight w:val="none"/>
              </w:rPr>
            </w:pPr>
          </w:p>
        </w:tc>
      </w:tr>
      <w:tr w14:paraId="71221210">
        <w:tblPrEx>
          <w:tblCellMar>
            <w:top w:w="0" w:type="dxa"/>
            <w:left w:w="0" w:type="dxa"/>
            <w:bottom w:w="0" w:type="dxa"/>
            <w:right w:w="0" w:type="dxa"/>
          </w:tblCellMar>
        </w:tblPrEx>
        <w:trPr>
          <w:trHeight w:val="395" w:hRule="atLeast"/>
        </w:trPr>
        <w:tc>
          <w:tcPr>
            <w:tcW w:w="142" w:type="dxa"/>
            <w:tcBorders>
              <w:top w:val="nil"/>
              <w:left w:val="nil"/>
              <w:bottom w:val="nil"/>
              <w:right w:val="nil"/>
            </w:tcBorders>
            <w:noWrap w:val="0"/>
            <w:vAlign w:val="center"/>
          </w:tcPr>
          <w:p w14:paraId="24A3B191">
            <w:pPr>
              <w:widowControl/>
              <w:jc w:val="left"/>
              <w:rPr>
                <w:rFonts w:ascii="宋体" w:hAnsi="宋体" w:cs="宋体"/>
                <w:color w:val="000000"/>
                <w:kern w:val="0"/>
                <w:sz w:val="17"/>
                <w:szCs w:val="17"/>
                <w:highlight w:val="none"/>
              </w:rPr>
            </w:pPr>
          </w:p>
        </w:tc>
      </w:tr>
      <w:tr w14:paraId="2493E183">
        <w:tblPrEx>
          <w:tblCellMar>
            <w:top w:w="0" w:type="dxa"/>
            <w:left w:w="0" w:type="dxa"/>
            <w:bottom w:w="0" w:type="dxa"/>
            <w:right w:w="0" w:type="dxa"/>
          </w:tblCellMar>
        </w:tblPrEx>
        <w:trPr>
          <w:trHeight w:val="358" w:hRule="atLeast"/>
        </w:trPr>
        <w:tc>
          <w:tcPr>
            <w:tcW w:w="142" w:type="dxa"/>
            <w:tcBorders>
              <w:top w:val="nil"/>
              <w:left w:val="nil"/>
              <w:bottom w:val="nil"/>
              <w:right w:val="nil"/>
            </w:tcBorders>
            <w:noWrap w:val="0"/>
            <w:vAlign w:val="center"/>
          </w:tcPr>
          <w:p w14:paraId="589989AC">
            <w:pPr>
              <w:widowControl/>
              <w:jc w:val="left"/>
              <w:rPr>
                <w:rFonts w:ascii="宋体" w:hAnsi="宋体" w:cs="宋体"/>
                <w:color w:val="000000"/>
                <w:kern w:val="0"/>
                <w:sz w:val="17"/>
                <w:szCs w:val="17"/>
                <w:highlight w:val="none"/>
              </w:rPr>
            </w:pPr>
          </w:p>
        </w:tc>
      </w:tr>
      <w:tr w14:paraId="063E7286">
        <w:tblPrEx>
          <w:tblCellMar>
            <w:top w:w="0" w:type="dxa"/>
            <w:left w:w="0" w:type="dxa"/>
            <w:bottom w:w="0" w:type="dxa"/>
            <w:right w:w="0" w:type="dxa"/>
          </w:tblCellMar>
        </w:tblPrEx>
        <w:trPr>
          <w:trHeight w:val="563" w:hRule="atLeast"/>
        </w:trPr>
        <w:tc>
          <w:tcPr>
            <w:tcW w:w="142" w:type="dxa"/>
            <w:tcBorders>
              <w:top w:val="nil"/>
              <w:left w:val="nil"/>
              <w:bottom w:val="nil"/>
              <w:right w:val="nil"/>
            </w:tcBorders>
            <w:noWrap w:val="0"/>
            <w:vAlign w:val="center"/>
          </w:tcPr>
          <w:p w14:paraId="7F391246">
            <w:pPr>
              <w:widowControl/>
              <w:jc w:val="left"/>
              <w:rPr>
                <w:rFonts w:ascii="宋体" w:hAnsi="宋体" w:cs="宋体"/>
                <w:color w:val="000000"/>
                <w:kern w:val="0"/>
                <w:sz w:val="17"/>
                <w:szCs w:val="17"/>
                <w:highlight w:val="none"/>
              </w:rPr>
            </w:pPr>
          </w:p>
        </w:tc>
      </w:tr>
      <w:tr w14:paraId="569EB51F">
        <w:tblPrEx>
          <w:tblCellMar>
            <w:top w:w="0" w:type="dxa"/>
            <w:left w:w="0" w:type="dxa"/>
            <w:bottom w:w="0" w:type="dxa"/>
            <w:right w:w="0" w:type="dxa"/>
          </w:tblCellMar>
        </w:tblPrEx>
        <w:trPr>
          <w:trHeight w:val="495" w:hRule="atLeast"/>
        </w:trPr>
        <w:tc>
          <w:tcPr>
            <w:tcW w:w="142" w:type="dxa"/>
            <w:noWrap w:val="0"/>
            <w:vAlign w:val="center"/>
          </w:tcPr>
          <w:p w14:paraId="75B5A29F">
            <w:pPr>
              <w:widowControl/>
              <w:jc w:val="left"/>
              <w:rPr>
                <w:rFonts w:ascii="Times New Roman" w:hAnsi="Times New Roman" w:eastAsia="Times New Roman"/>
                <w:kern w:val="0"/>
                <w:sz w:val="20"/>
                <w:szCs w:val="20"/>
                <w:highlight w:val="none"/>
              </w:rPr>
            </w:pPr>
          </w:p>
        </w:tc>
      </w:tr>
    </w:tbl>
    <w:p w14:paraId="06147844">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22D386F4">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2024年度，单位政府采购支出总额</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元，其中：政府采购货物支出</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元；政府采购工程支出</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元；政府采购服务支出</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元。授予中小企业合同金额</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元，其中：授予小微企业合同金额</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w:t>
      </w:r>
    </w:p>
    <w:p w14:paraId="6B9F1F35">
      <w:pPr>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四、单位绩效自评情况</w:t>
      </w:r>
    </w:p>
    <w:p w14:paraId="7A0373B0">
      <w:pPr>
        <w:widowControl/>
        <w:snapToGrid w:val="0"/>
        <w:spacing w:before="100" w:after="100" w:line="360" w:lineRule="auto"/>
        <w:ind w:firstLine="6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单位绩效自评情况详见附表。</w:t>
      </w:r>
    </w:p>
    <w:p w14:paraId="54D928DD">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4A76D9A8">
      <w:pPr>
        <w:ind w:firstLine="600" w:firstLineChars="200"/>
        <w:jc w:val="left"/>
        <w:rPr>
          <w:rFonts w:hint="eastAsia" w:ascii="仿宋" w:hAnsi="仿宋" w:eastAsia="仿宋" w:cs="仿宋"/>
          <w:color w:val="FF0000"/>
          <w:sz w:val="30"/>
          <w:szCs w:val="30"/>
          <w:highlight w:val="none"/>
        </w:rPr>
      </w:pPr>
      <w:r>
        <w:rPr>
          <w:rFonts w:hint="eastAsia" w:ascii="仿宋" w:hAnsi="仿宋" w:eastAsia="仿宋" w:cs="仿宋"/>
          <w:sz w:val="30"/>
          <w:szCs w:val="30"/>
          <w:highlight w:val="none"/>
          <w:lang w:eastAsia="zh-CN"/>
        </w:rPr>
        <w:t>无</w:t>
      </w:r>
      <w:r>
        <w:rPr>
          <w:rFonts w:hint="eastAsia" w:ascii="仿宋" w:hAnsi="仿宋" w:eastAsia="仿宋" w:cs="仿宋"/>
          <w:sz w:val="30"/>
          <w:szCs w:val="30"/>
          <w:highlight w:val="none"/>
        </w:rPr>
        <w:t>。</w:t>
      </w:r>
    </w:p>
    <w:p w14:paraId="08C7BEE0">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63B89753">
      <w:pPr>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（一）</w:t>
      </w:r>
      <w:r>
        <w:rPr>
          <w:rFonts w:hint="eastAsia" w:ascii="仿宋" w:hAnsi="仿宋" w:eastAsia="仿宋" w:cs="仿宋"/>
          <w:sz w:val="30"/>
          <w:szCs w:val="30"/>
          <w:highlight w:val="none"/>
        </w:rPr>
        <w:t>基本支出中人员经费包括工资福利支出和对个人和家庭的补助，公用</w:t>
      </w:r>
      <w:r>
        <w:rPr>
          <w:rFonts w:hint="eastAsia" w:ascii="仿宋" w:hAnsi="仿宋" w:eastAsia="仿宋" w:cs="仿宋"/>
          <w:sz w:val="30"/>
          <w:szCs w:val="30"/>
          <w:highlight w:val="none"/>
          <w:lang w:eastAsia="zh-CN"/>
        </w:rPr>
        <w:t>经费</w:t>
      </w:r>
      <w:r>
        <w:rPr>
          <w:rFonts w:hint="eastAsia" w:ascii="仿宋" w:hAnsi="仿宋" w:eastAsia="仿宋" w:cs="仿宋"/>
          <w:sz w:val="30"/>
          <w:szCs w:val="30"/>
          <w:highlight w:val="none"/>
        </w:rPr>
        <w:t>包括商品和服务支出、资本性支出等人员经费以外的支出。</w:t>
      </w:r>
    </w:p>
    <w:p w14:paraId="3AD624DF">
      <w:pPr>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（二）</w:t>
      </w:r>
      <w:r>
        <w:rPr>
          <w:rFonts w:hint="eastAsia" w:ascii="仿宋" w:hAnsi="仿宋" w:eastAsia="仿宋" w:cs="仿宋"/>
          <w:sz w:val="30"/>
          <w:szCs w:val="30"/>
          <w:highlight w:val="none"/>
        </w:rPr>
        <w:t>机关运行经费指行政单位和参照公务员法管理的事业单位使用一般公共预算财政拨款安排的基本支出中的公用经费支出</w:t>
      </w:r>
      <w:r>
        <w:rPr>
          <w:rFonts w:hint="eastAsia" w:ascii="仿宋" w:hAnsi="仿宋" w:eastAsia="仿宋" w:cs="仿宋"/>
          <w:sz w:val="30"/>
          <w:szCs w:val="30"/>
          <w:highlight w:val="none"/>
          <w:lang w:eastAsia="zh-CN"/>
        </w:rPr>
        <w:t>。</w:t>
      </w:r>
    </w:p>
    <w:p w14:paraId="70BF3AEA">
      <w:pPr>
        <w:ind w:firstLine="600" w:firstLineChars="200"/>
        <w:jc w:val="left"/>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（三）</w:t>
      </w:r>
      <w:r>
        <w:rPr>
          <w:rFonts w:hint="eastAsia" w:ascii="仿宋" w:hAnsi="仿宋" w:eastAsia="仿宋" w:cs="仿宋"/>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 w:hAnsi="仿宋" w:eastAsia="仿宋" w:cs="仿宋"/>
          <w:sz w:val="30"/>
          <w:szCs w:val="30"/>
          <w:highlight w:val="none"/>
          <w:lang w:eastAsia="zh-CN"/>
        </w:rPr>
        <w:t>、牌照费</w:t>
      </w:r>
      <w:r>
        <w:rPr>
          <w:rFonts w:hint="eastAsia" w:ascii="仿宋" w:hAnsi="仿宋" w:eastAsia="仿宋" w:cs="仿宋"/>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 w:hAnsi="仿宋" w:eastAsia="仿宋" w:cs="仿宋"/>
          <w:sz w:val="30"/>
          <w:szCs w:val="30"/>
          <w:highlight w:val="none"/>
          <w:lang w:eastAsia="zh-CN"/>
        </w:rPr>
        <w:t>本文中公开的财政拨款“三公”经费相关数据是一般公共预算、政府性基金及国有资本经营预算财政拨款支出的相关经费，不含非财政拨款部分。</w:t>
      </w:r>
    </w:p>
    <w:p w14:paraId="599A1C14">
      <w:pPr>
        <w:ind w:firstLine="600" w:firstLineChars="200"/>
        <w:jc w:val="left"/>
        <w:rPr>
          <w:rFonts w:hint="eastAsia" w:ascii="仿宋_GB2312" w:hAnsi="黑体" w:eastAsia="仿宋_GB2312" w:cs="方正小标宋简体"/>
          <w:sz w:val="30"/>
          <w:szCs w:val="30"/>
          <w:highlight w:val="none"/>
        </w:rPr>
      </w:pPr>
      <w:r>
        <w:rPr>
          <w:rFonts w:hint="eastAsia" w:ascii="仿宋" w:hAnsi="仿宋" w:eastAsia="仿宋" w:cs="仿宋"/>
          <w:sz w:val="30"/>
          <w:szCs w:val="30"/>
          <w:highlight w:val="none"/>
          <w:lang w:eastAsia="zh-CN"/>
        </w:rPr>
        <w:t>（四）本文所称财政拨款</w:t>
      </w:r>
      <w:r>
        <w:rPr>
          <w:rFonts w:hint="eastAsia" w:ascii="仿宋" w:hAnsi="仿宋" w:eastAsia="仿宋" w:cs="仿宋"/>
          <w:sz w:val="30"/>
          <w:szCs w:val="30"/>
          <w:highlight w:val="none"/>
        </w:rPr>
        <w:t>“三公”经费决算数</w:t>
      </w:r>
      <w:r>
        <w:rPr>
          <w:rFonts w:hint="eastAsia" w:ascii="仿宋" w:hAnsi="仿宋" w:eastAsia="仿宋" w:cs="仿宋"/>
          <w:sz w:val="30"/>
          <w:szCs w:val="30"/>
          <w:highlight w:val="none"/>
          <w:lang w:eastAsia="zh-CN"/>
        </w:rPr>
        <w:t>是</w:t>
      </w:r>
      <w:r>
        <w:rPr>
          <w:rFonts w:hint="eastAsia" w:ascii="仿宋" w:hAnsi="仿宋" w:eastAsia="仿宋" w:cs="仿宋"/>
          <w:sz w:val="30"/>
          <w:szCs w:val="30"/>
          <w:highlight w:val="none"/>
        </w:rPr>
        <w:t>指各部门（含下属单位）</w:t>
      </w:r>
      <w:r>
        <w:rPr>
          <w:rFonts w:hint="eastAsia" w:ascii="仿宋" w:hAnsi="仿宋" w:eastAsia="仿宋" w:cs="仿宋"/>
          <w:sz w:val="30"/>
          <w:szCs w:val="30"/>
          <w:highlight w:val="none"/>
          <w:lang w:eastAsia="zh-CN"/>
        </w:rPr>
        <w:t>或单位</w:t>
      </w:r>
      <w:r>
        <w:rPr>
          <w:rFonts w:hint="eastAsia" w:ascii="仿宋" w:hAnsi="仿宋" w:eastAsia="仿宋" w:cs="仿宋"/>
          <w:sz w:val="30"/>
          <w:szCs w:val="30"/>
          <w:highlight w:val="none"/>
        </w:rPr>
        <w:t>当年通过本级财政拨款和以前年度财政拨款结转结余资金安排的因公出国（境）费、公务用车购置及运行维护费和公务接待费支出数（包括基本支出和项目支出）。</w:t>
      </w:r>
    </w:p>
    <w:p w14:paraId="2A06C2A5">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6A341634">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 w:hAnsi="仿宋" w:eastAsia="仿宋" w:cs="仿宋"/>
          <w:sz w:val="30"/>
          <w:szCs w:val="30"/>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5A49A9D8">
      <w:pPr>
        <w:ind w:firstLine="600" w:firstLineChars="200"/>
        <w:jc w:val="left"/>
        <w:rPr>
          <w:rFonts w:hint="eastAsia" w:ascii="仿宋_GB2312" w:hAnsi="黑体" w:eastAsia="仿宋_GB2312" w:cs="方正小标宋简体"/>
          <w:sz w:val="30"/>
          <w:szCs w:val="30"/>
          <w:highlight w:val="none"/>
        </w:rPr>
      </w:pPr>
    </w:p>
    <w:p w14:paraId="20DF0A6B">
      <w:pPr>
        <w:rPr>
          <w:highlight w:val="none"/>
        </w:rPr>
      </w:pPr>
    </w:p>
    <w:p w14:paraId="687A81E6">
      <w:pPr>
        <w:rPr>
          <w:rFonts w:ascii="Arial" w:hAnsi="Arial" w:eastAsia="Arial" w:cs="Arial"/>
          <w:b/>
          <w:sz w:val="36"/>
        </w:rPr>
      </w:pPr>
      <w:r>
        <w:rPr>
          <w:rFonts w:ascii="Arial" w:hAnsi="Arial" w:eastAsia="Arial" w:cs="Arial"/>
          <w:b/>
          <w:sz w:val="36"/>
        </w:rPr>
        <w:t>监督索引号53042400136002001111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DA3E3FB-A854-4915-A6E6-9476292CC4CD}"/>
  </w:font>
  <w:font w:name="黑体">
    <w:panose1 w:val="02010609060101010101"/>
    <w:charset w:val="86"/>
    <w:family w:val="auto"/>
    <w:pitch w:val="default"/>
    <w:sig w:usb0="800002BF" w:usb1="38CF7CFA" w:usb2="00000016" w:usb3="00000000" w:csb0="00040001" w:csb1="00000000"/>
    <w:embedRegular r:id="rId2" w:fontKey="{7574F46D-768B-4764-985B-F0C34CE2EDF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EA3E820E-2777-45F0-A25E-71B56555229A}"/>
  </w:font>
  <w:font w:name="仿宋">
    <w:panose1 w:val="02010609060101010101"/>
    <w:charset w:val="86"/>
    <w:family w:val="auto"/>
    <w:pitch w:val="default"/>
    <w:sig w:usb0="800002BF" w:usb1="38CF7CFA" w:usb2="00000016" w:usb3="00000000" w:csb0="00040001" w:csb1="00000000"/>
    <w:embedRegular r:id="rId4" w:fontKey="{6A82E867-D8A7-47F0-980F-2A9D164AC78C}"/>
  </w:font>
  <w:font w:name="方正小标宋简体">
    <w:panose1 w:val="02000000000000000000"/>
    <w:charset w:val="86"/>
    <w:family w:val="script"/>
    <w:pitch w:val="default"/>
    <w:sig w:usb0="00000001" w:usb1="08000000" w:usb2="00000000" w:usb3="00000000" w:csb0="00040000" w:csb1="00000000"/>
    <w:embedRegular r:id="rId5" w:fontKey="{C9D9FE73-FB25-4826-80F4-8D547B265999}"/>
  </w:font>
  <w:font w:name="楷体">
    <w:panose1 w:val="02010609060101010101"/>
    <w:charset w:val="86"/>
    <w:family w:val="modern"/>
    <w:pitch w:val="default"/>
    <w:sig w:usb0="800002BF" w:usb1="38CF7CFA" w:usb2="00000016" w:usb3="00000000" w:csb0="00040001" w:csb1="00000000"/>
    <w:embedRegular r:id="rId6" w:fontKey="{2EBC64CB-1CAD-46B3-A8EB-51569A76A912}"/>
  </w:font>
  <w:font w:name="楷体_GB2312">
    <w:altName w:val="楷体"/>
    <w:panose1 w:val="02010609030101010101"/>
    <w:charset w:val="86"/>
    <w:family w:val="auto"/>
    <w:pitch w:val="default"/>
    <w:sig w:usb0="00000000" w:usb1="00000000" w:usb2="00000000" w:usb3="00000000" w:csb0="00040000" w:csb1="00000000"/>
    <w:embedRegular r:id="rId7" w:fontKey="{BCEEB2D7-BB75-470E-954C-FBB209BC3B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2849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23D638D">
                          <w:pPr>
                            <w:pStyle w:val="3"/>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323D638D">
                    <w:pPr>
                      <w:pStyle w:val="3"/>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0715D">
    <w:pPr>
      <w:pStyle w:val="3"/>
      <w:framePr w:wrap="around" w:vAnchor="text" w:hAnchor="margin" w:xAlign="center" w:y="1"/>
      <w:rPr>
        <w:rStyle w:val="9"/>
      </w:rPr>
    </w:pPr>
    <w:r>
      <w:rPr>
        <w:rStyle w:val="9"/>
      </w:rPr>
      <w:fldChar w:fldCharType="begin"/>
    </w:r>
    <w:r>
      <w:rPr>
        <w:rStyle w:val="9"/>
      </w:rPr>
      <w:instrText xml:space="preserve">PAGE  </w:instrText>
    </w:r>
    <w:r>
      <w:fldChar w:fldCharType="separate"/>
    </w:r>
    <w:r>
      <w:fldChar w:fldCharType="end"/>
    </w:r>
  </w:p>
  <w:p w14:paraId="67F29B3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291B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981481"/>
    <w:rsid w:val="051502F1"/>
    <w:rsid w:val="086F0366"/>
    <w:rsid w:val="0DBC6E0C"/>
    <w:rsid w:val="20346CD6"/>
    <w:rsid w:val="24A85291"/>
    <w:rsid w:val="2D436A2E"/>
    <w:rsid w:val="30833A50"/>
    <w:rsid w:val="3B6269FB"/>
    <w:rsid w:val="4E355844"/>
    <w:rsid w:val="52FB1D22"/>
    <w:rsid w:val="574F7470"/>
    <w:rsid w:val="5E33093D"/>
    <w:rsid w:val="66125F22"/>
    <w:rsid w:val="77E06ACD"/>
    <w:rsid w:val="7AAD48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qFormat/>
    <w:uiPriority w:val="0"/>
  </w:style>
  <w:style w:type="paragraph" w:customStyle="1" w:styleId="10">
    <w:name w:val="p_MsoNormal"/>
    <w:basedOn w:val="1"/>
    <w:qFormat/>
    <w:uiPriority w:val="0"/>
    <w:pPr>
      <w:jc w:val="left"/>
    </w:pPr>
    <w:rPr>
      <w:rFonts w:ascii="宋体" w:hAnsi="宋体" w:eastAsia="宋体" w:cs="宋体"/>
      <w:sz w:val="24"/>
      <w:szCs w:val="24"/>
    </w:rPr>
  </w:style>
  <w:style w:type="paragraph" w:customStyle="1" w:styleId="11">
    <w:name w:val="正文-公1"/>
    <w:basedOn w:val="12"/>
    <w:next w:val="1"/>
    <w:qFormat/>
    <w:uiPriority w:val="0"/>
    <w:pPr>
      <w:ind w:firstLine="200" w:firstLineChars="200"/>
    </w:p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1"/>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8595c5-bf0b-41b9-8249-e9c901bde469}">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16</Pages>
  <Words>6886</Words>
  <Characters>8186</Characters>
  <Lines>0</Lines>
  <Paragraphs>0</Paragraphs>
  <TotalTime>35</TotalTime>
  <ScaleCrop>false</ScaleCrop>
  <LinksUpToDate>false</LinksUpToDate>
  <CharactersWithSpaces>8219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孙也涵</cp:lastModifiedBy>
  <cp:lastPrinted>2024-07-30T06:24:00Z</cp:lastPrinted>
  <dcterms:modified xsi:type="dcterms:W3CDTF">2025-09-28T07:27:40Z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F731521D5DF44F0BBF1D2093B2199051_12</vt:lpwstr>
  </property>
  <property fmtid="{D5CDD505-2E9C-101B-9397-08002B2CF9AE}" pid="3" name="KSOProductBuildVer">
    <vt:lpwstr>2052-12.1.0.21915</vt:lpwstr>
  </property>
  <property fmtid="{D5CDD505-2E9C-101B-9397-08002B2CF9AE}" pid="4" name="KSOTemplateDocerSaveRecord">
    <vt:lpwstr>eyJoZGlkIjoiY2JkYWMzYjdjN2FmZDQ2NmFlMjVkNjEzYWFhYjc2YTgiLCJ1c2VySWQiOiIxNjM5NDc3NzkzIn0=</vt:lpwstr>
  </property>
</Properties>
</file>